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1F3" w:rsidRPr="002271C6" w:rsidRDefault="00FF01F3" w:rsidP="002271C6">
      <w:pPr>
        <w:jc w:val="center"/>
        <w:rPr>
          <w:b/>
          <w:u w:val="single"/>
        </w:rPr>
      </w:pPr>
    </w:p>
    <w:p w:rsidR="00553A7F" w:rsidRPr="002271C6" w:rsidRDefault="00553A7F" w:rsidP="002271C6">
      <w:pPr>
        <w:pStyle w:val="NoSpacing"/>
        <w:jc w:val="center"/>
        <w:rPr>
          <w:rFonts w:ascii="Times New Roman" w:hAnsi="Times New Roman"/>
          <w:b/>
          <w:sz w:val="24"/>
          <w:szCs w:val="24"/>
        </w:rPr>
      </w:pPr>
      <w:r w:rsidRPr="002271C6">
        <w:rPr>
          <w:rFonts w:ascii="Times New Roman" w:hAnsi="Times New Roman"/>
          <w:b/>
          <w:sz w:val="24"/>
          <w:szCs w:val="24"/>
        </w:rPr>
        <w:t xml:space="preserve">RESOLUTION </w:t>
      </w:r>
      <w:r w:rsidR="00591721" w:rsidRPr="002271C6">
        <w:rPr>
          <w:rFonts w:ascii="Times New Roman" w:hAnsi="Times New Roman"/>
          <w:b/>
          <w:sz w:val="24"/>
          <w:szCs w:val="24"/>
        </w:rPr>
        <w:t>20</w:t>
      </w:r>
      <w:r w:rsidR="00043780" w:rsidRPr="002271C6">
        <w:rPr>
          <w:rFonts w:ascii="Times New Roman" w:hAnsi="Times New Roman"/>
          <w:b/>
          <w:sz w:val="24"/>
          <w:szCs w:val="24"/>
        </w:rPr>
        <w:t>1</w:t>
      </w:r>
      <w:r w:rsidR="00126292">
        <w:rPr>
          <w:rFonts w:ascii="Times New Roman" w:hAnsi="Times New Roman"/>
          <w:b/>
          <w:sz w:val="24"/>
          <w:szCs w:val="24"/>
        </w:rPr>
        <w:t>9</w:t>
      </w:r>
      <w:r w:rsidR="00591721" w:rsidRPr="002271C6">
        <w:rPr>
          <w:rFonts w:ascii="Times New Roman" w:hAnsi="Times New Roman"/>
          <w:b/>
          <w:sz w:val="24"/>
          <w:szCs w:val="24"/>
        </w:rPr>
        <w:t>-</w:t>
      </w:r>
      <w:r w:rsidR="002C47F8">
        <w:rPr>
          <w:rFonts w:ascii="Times New Roman" w:hAnsi="Times New Roman"/>
          <w:b/>
          <w:sz w:val="24"/>
          <w:szCs w:val="24"/>
        </w:rPr>
        <w:t>6</w:t>
      </w:r>
      <w:r w:rsidR="00126292">
        <w:rPr>
          <w:rFonts w:ascii="Times New Roman" w:hAnsi="Times New Roman"/>
          <w:b/>
          <w:sz w:val="24"/>
          <w:szCs w:val="24"/>
        </w:rPr>
        <w:t>51</w:t>
      </w:r>
    </w:p>
    <w:p w:rsidR="00BB7443" w:rsidRPr="002271C6" w:rsidRDefault="00BB7443" w:rsidP="002271C6">
      <w:pPr>
        <w:pStyle w:val="NoSpacing"/>
        <w:jc w:val="center"/>
        <w:rPr>
          <w:rFonts w:ascii="Times New Roman" w:hAnsi="Times New Roman"/>
          <w:b/>
          <w:sz w:val="24"/>
          <w:szCs w:val="24"/>
        </w:rPr>
      </w:pPr>
    </w:p>
    <w:p w:rsidR="00C33591" w:rsidRPr="002271C6" w:rsidRDefault="005643DA" w:rsidP="002271C6">
      <w:pPr>
        <w:pStyle w:val="NoSpacing"/>
        <w:jc w:val="center"/>
        <w:rPr>
          <w:rFonts w:ascii="Times New Roman" w:eastAsiaTheme="minorHAnsi" w:hAnsi="Times New Roman"/>
          <w:b/>
          <w:sz w:val="24"/>
          <w:szCs w:val="24"/>
        </w:rPr>
      </w:pPr>
      <w:r w:rsidRPr="002271C6">
        <w:rPr>
          <w:rFonts w:ascii="Times New Roman" w:eastAsiaTheme="minorHAnsi" w:hAnsi="Times New Roman"/>
          <w:b/>
          <w:sz w:val="24"/>
          <w:szCs w:val="24"/>
        </w:rPr>
        <w:t>A RESOLUTION OF THE CITY COUNCIL OF THE CITY OF ASOTIN</w:t>
      </w:r>
      <w:r w:rsidR="00171858">
        <w:rPr>
          <w:rFonts w:ascii="Times New Roman" w:eastAsiaTheme="minorHAnsi" w:hAnsi="Times New Roman"/>
          <w:b/>
          <w:sz w:val="24"/>
          <w:szCs w:val="24"/>
        </w:rPr>
        <w:t>, WASHINGTON REVISING</w:t>
      </w:r>
      <w:r w:rsidR="003D3761">
        <w:rPr>
          <w:rFonts w:ascii="Times New Roman" w:eastAsiaTheme="minorHAnsi" w:hAnsi="Times New Roman"/>
          <w:b/>
          <w:sz w:val="24"/>
          <w:szCs w:val="24"/>
        </w:rPr>
        <w:t xml:space="preserve"> RESOLUTIO</w:t>
      </w:r>
      <w:r w:rsidR="002C47F8">
        <w:rPr>
          <w:rFonts w:ascii="Times New Roman" w:eastAsiaTheme="minorHAnsi" w:hAnsi="Times New Roman"/>
          <w:b/>
          <w:sz w:val="24"/>
          <w:szCs w:val="24"/>
        </w:rPr>
        <w:t xml:space="preserve">N #2017-597 </w:t>
      </w:r>
      <w:r w:rsidR="00126292">
        <w:rPr>
          <w:rFonts w:ascii="Times New Roman" w:eastAsiaTheme="minorHAnsi" w:hAnsi="Times New Roman"/>
          <w:b/>
          <w:sz w:val="24"/>
          <w:szCs w:val="24"/>
        </w:rPr>
        <w:t>UPDATING CHIEF LOOKING GLASS PARK</w:t>
      </w:r>
      <w:r w:rsidR="00214EC5">
        <w:rPr>
          <w:rFonts w:ascii="Times New Roman" w:eastAsiaTheme="minorHAnsi" w:hAnsi="Times New Roman"/>
          <w:b/>
          <w:sz w:val="24"/>
          <w:szCs w:val="24"/>
        </w:rPr>
        <w:t xml:space="preserve">, </w:t>
      </w:r>
      <w:r w:rsidR="00126292">
        <w:rPr>
          <w:rFonts w:ascii="Times New Roman" w:eastAsiaTheme="minorHAnsi" w:hAnsi="Times New Roman"/>
          <w:b/>
          <w:sz w:val="24"/>
          <w:szCs w:val="24"/>
        </w:rPr>
        <w:t>ASOTIN COMMUNITY CENTER RENTAL PRICES</w:t>
      </w:r>
      <w:r w:rsidR="00214EC5">
        <w:rPr>
          <w:rFonts w:ascii="Times New Roman" w:eastAsiaTheme="minorHAnsi" w:hAnsi="Times New Roman"/>
          <w:b/>
          <w:sz w:val="24"/>
          <w:szCs w:val="24"/>
        </w:rPr>
        <w:t xml:space="preserve"> AND COMBINING SEWER /TAP INSPECTION FEE/ALTERAT</w:t>
      </w:r>
      <w:r w:rsidR="00DD7E88">
        <w:rPr>
          <w:rFonts w:ascii="Times New Roman" w:eastAsiaTheme="minorHAnsi" w:hAnsi="Times New Roman"/>
          <w:b/>
          <w:sz w:val="24"/>
          <w:szCs w:val="24"/>
        </w:rPr>
        <w:t>I</w:t>
      </w:r>
      <w:r w:rsidR="00214EC5">
        <w:rPr>
          <w:rFonts w:ascii="Times New Roman" w:eastAsiaTheme="minorHAnsi" w:hAnsi="Times New Roman"/>
          <w:b/>
          <w:sz w:val="24"/>
          <w:szCs w:val="24"/>
        </w:rPr>
        <w:t>ON FEES</w:t>
      </w:r>
    </w:p>
    <w:p w:rsidR="002271C6" w:rsidRDefault="002271C6" w:rsidP="001410D7">
      <w:pPr>
        <w:pStyle w:val="NoSpacing"/>
        <w:rPr>
          <w:rFonts w:ascii="Times New Roman" w:hAnsi="Times New Roman"/>
          <w:color w:val="010101"/>
          <w:sz w:val="24"/>
          <w:szCs w:val="24"/>
        </w:rPr>
      </w:pPr>
    </w:p>
    <w:p w:rsidR="000D29A8" w:rsidRDefault="00C33591" w:rsidP="001410D7">
      <w:pPr>
        <w:pStyle w:val="NoSpacing"/>
        <w:rPr>
          <w:rFonts w:ascii="Times New Roman" w:hAnsi="Times New Roman"/>
          <w:color w:val="010101"/>
          <w:sz w:val="24"/>
          <w:szCs w:val="24"/>
        </w:rPr>
      </w:pPr>
      <w:r w:rsidRPr="000D29A8">
        <w:rPr>
          <w:rFonts w:ascii="Times New Roman" w:hAnsi="Times New Roman"/>
          <w:b/>
          <w:color w:val="010101"/>
          <w:sz w:val="24"/>
          <w:szCs w:val="24"/>
        </w:rPr>
        <w:t>WHEREAS,</w:t>
      </w:r>
      <w:r w:rsidRPr="001410D7">
        <w:rPr>
          <w:rFonts w:ascii="Times New Roman" w:hAnsi="Times New Roman"/>
          <w:color w:val="010101"/>
          <w:sz w:val="24"/>
          <w:szCs w:val="24"/>
        </w:rPr>
        <w:t xml:space="preserve"> the City Council by Ordinance has ordained that all fees and charges shall</w:t>
      </w:r>
      <w:r w:rsidR="006F7F93">
        <w:rPr>
          <w:rFonts w:ascii="Times New Roman" w:hAnsi="Times New Roman"/>
          <w:color w:val="010101"/>
          <w:sz w:val="24"/>
          <w:szCs w:val="24"/>
        </w:rPr>
        <w:t xml:space="preserve"> be set </w:t>
      </w:r>
      <w:r w:rsidRPr="001410D7">
        <w:rPr>
          <w:rFonts w:ascii="Times New Roman" w:hAnsi="Times New Roman"/>
          <w:color w:val="010101"/>
          <w:sz w:val="24"/>
          <w:szCs w:val="24"/>
        </w:rPr>
        <w:t>by resolution; and</w:t>
      </w:r>
    </w:p>
    <w:p w:rsidR="005F04D8" w:rsidRDefault="005F04D8" w:rsidP="001410D7">
      <w:pPr>
        <w:pStyle w:val="NoSpacing"/>
        <w:rPr>
          <w:rFonts w:ascii="Times New Roman" w:hAnsi="Times New Roman"/>
          <w:color w:val="010101"/>
          <w:sz w:val="24"/>
          <w:szCs w:val="24"/>
        </w:rPr>
      </w:pPr>
    </w:p>
    <w:p w:rsidR="00C33591" w:rsidRPr="001410D7" w:rsidRDefault="00C33591" w:rsidP="001410D7">
      <w:pPr>
        <w:pStyle w:val="NoSpacing"/>
        <w:rPr>
          <w:rFonts w:ascii="Times New Roman" w:hAnsi="Times New Roman"/>
          <w:color w:val="010101"/>
          <w:sz w:val="24"/>
          <w:szCs w:val="24"/>
        </w:rPr>
      </w:pPr>
      <w:r w:rsidRPr="000D29A8">
        <w:rPr>
          <w:rFonts w:ascii="Times New Roman" w:hAnsi="Times New Roman"/>
          <w:b/>
          <w:color w:val="010101"/>
          <w:sz w:val="24"/>
          <w:szCs w:val="24"/>
        </w:rPr>
        <w:t>WHEREAS,</w:t>
      </w:r>
      <w:r w:rsidRPr="001410D7">
        <w:rPr>
          <w:rFonts w:ascii="Times New Roman" w:hAnsi="Times New Roman"/>
          <w:color w:val="010101"/>
          <w:sz w:val="24"/>
          <w:szCs w:val="24"/>
        </w:rPr>
        <w:t xml:space="preserve"> a biennial review of fees and charges is made to determine cost of services</w:t>
      </w:r>
      <w:r w:rsidR="006F7F93">
        <w:rPr>
          <w:rFonts w:ascii="Times New Roman" w:hAnsi="Times New Roman"/>
          <w:color w:val="010101"/>
          <w:sz w:val="24"/>
          <w:szCs w:val="24"/>
        </w:rPr>
        <w:t xml:space="preserve"> </w:t>
      </w:r>
      <w:r w:rsidRPr="001410D7">
        <w:rPr>
          <w:rFonts w:ascii="Times New Roman" w:hAnsi="Times New Roman"/>
          <w:color w:val="010101"/>
          <w:sz w:val="24"/>
          <w:szCs w:val="24"/>
        </w:rPr>
        <w:t>provided and the need for additional revenues to support city activities and services; and</w:t>
      </w:r>
    </w:p>
    <w:p w:rsidR="000D29A8" w:rsidRDefault="000D29A8" w:rsidP="001410D7">
      <w:pPr>
        <w:pStyle w:val="NoSpacing"/>
        <w:rPr>
          <w:rFonts w:ascii="Times New Roman" w:hAnsi="Times New Roman"/>
          <w:color w:val="010101"/>
          <w:sz w:val="24"/>
          <w:szCs w:val="24"/>
        </w:rPr>
      </w:pPr>
    </w:p>
    <w:p w:rsidR="000D29A8" w:rsidRDefault="00C33591" w:rsidP="001410D7">
      <w:pPr>
        <w:pStyle w:val="NoSpacing"/>
        <w:rPr>
          <w:rFonts w:ascii="Times New Roman" w:hAnsi="Times New Roman"/>
          <w:color w:val="010101"/>
          <w:sz w:val="24"/>
          <w:szCs w:val="24"/>
        </w:rPr>
      </w:pPr>
      <w:r w:rsidRPr="000D29A8">
        <w:rPr>
          <w:rFonts w:ascii="Times New Roman" w:hAnsi="Times New Roman"/>
          <w:b/>
          <w:color w:val="010101"/>
          <w:sz w:val="24"/>
          <w:szCs w:val="24"/>
        </w:rPr>
        <w:t>WHEREAS,</w:t>
      </w:r>
      <w:r w:rsidRPr="001410D7">
        <w:rPr>
          <w:rFonts w:ascii="Times New Roman" w:hAnsi="Times New Roman"/>
          <w:color w:val="010101"/>
          <w:sz w:val="24"/>
          <w:szCs w:val="24"/>
        </w:rPr>
        <w:t xml:space="preserve"> Council finds that it is necessary to amend the fees and charges for the</w:t>
      </w:r>
      <w:r w:rsidR="005E6AC1">
        <w:rPr>
          <w:rFonts w:ascii="Times New Roman" w:hAnsi="Times New Roman"/>
          <w:color w:val="010101"/>
          <w:sz w:val="24"/>
          <w:szCs w:val="24"/>
        </w:rPr>
        <w:t xml:space="preserve"> </w:t>
      </w:r>
      <w:r w:rsidR="006F7F93">
        <w:rPr>
          <w:rFonts w:ascii="Times New Roman" w:hAnsi="Times New Roman"/>
          <w:color w:val="010101"/>
          <w:sz w:val="24"/>
          <w:szCs w:val="24"/>
        </w:rPr>
        <w:t xml:space="preserve">calendar </w:t>
      </w:r>
      <w:r w:rsidR="00BD69A7">
        <w:rPr>
          <w:rFonts w:ascii="Times New Roman" w:hAnsi="Times New Roman"/>
          <w:color w:val="010101"/>
          <w:sz w:val="24"/>
          <w:szCs w:val="24"/>
        </w:rPr>
        <w:t>year of 2019</w:t>
      </w:r>
      <w:r w:rsidRPr="001410D7">
        <w:rPr>
          <w:rFonts w:ascii="Times New Roman" w:hAnsi="Times New Roman"/>
          <w:color w:val="010101"/>
          <w:sz w:val="24"/>
          <w:szCs w:val="24"/>
        </w:rPr>
        <w:t xml:space="preserve"> to reflect current costs incurred and services provided; </w:t>
      </w:r>
      <w:r w:rsidR="00FD073C">
        <w:rPr>
          <w:rFonts w:ascii="Times New Roman" w:hAnsi="Times New Roman"/>
          <w:color w:val="010101"/>
          <w:sz w:val="24"/>
          <w:szCs w:val="24"/>
        </w:rPr>
        <w:t>and</w:t>
      </w:r>
    </w:p>
    <w:p w:rsidR="000D29A8" w:rsidRDefault="000D29A8" w:rsidP="001410D7">
      <w:pPr>
        <w:pStyle w:val="NoSpacing"/>
        <w:rPr>
          <w:rFonts w:ascii="Times New Roman" w:hAnsi="Times New Roman"/>
          <w:color w:val="010101"/>
          <w:sz w:val="24"/>
          <w:szCs w:val="24"/>
        </w:rPr>
      </w:pPr>
    </w:p>
    <w:p w:rsidR="00FD073C" w:rsidRPr="001410D7" w:rsidRDefault="00FD073C" w:rsidP="00FD073C">
      <w:pPr>
        <w:pStyle w:val="NoSpacing"/>
        <w:rPr>
          <w:rFonts w:ascii="Times New Roman" w:hAnsi="Times New Roman"/>
          <w:sz w:val="24"/>
          <w:szCs w:val="24"/>
        </w:rPr>
      </w:pPr>
      <w:r w:rsidRPr="00FD073C">
        <w:rPr>
          <w:rFonts w:ascii="Times New Roman" w:hAnsi="Times New Roman"/>
          <w:b/>
          <w:color w:val="010101"/>
          <w:sz w:val="24"/>
          <w:szCs w:val="24"/>
        </w:rPr>
        <w:t>WHEREAS,</w:t>
      </w:r>
      <w:r>
        <w:rPr>
          <w:rFonts w:ascii="Times New Roman" w:hAnsi="Times New Roman"/>
          <w:color w:val="010101"/>
          <w:sz w:val="24"/>
          <w:szCs w:val="24"/>
        </w:rPr>
        <w:t xml:space="preserve"> </w:t>
      </w:r>
      <w:r w:rsidRPr="001410D7">
        <w:rPr>
          <w:rFonts w:ascii="Times New Roman" w:hAnsi="Times New Roman"/>
          <w:color w:val="010101"/>
          <w:sz w:val="24"/>
          <w:szCs w:val="24"/>
        </w:rPr>
        <w:t>This Resolution supersedes and</w:t>
      </w:r>
      <w:r>
        <w:rPr>
          <w:rFonts w:ascii="Times New Roman" w:hAnsi="Times New Roman"/>
          <w:color w:val="010101"/>
          <w:sz w:val="24"/>
          <w:szCs w:val="24"/>
        </w:rPr>
        <w:t xml:space="preserve"> </w:t>
      </w:r>
      <w:r w:rsidRPr="001410D7">
        <w:rPr>
          <w:rFonts w:ascii="Times New Roman" w:hAnsi="Times New Roman"/>
          <w:color w:val="010101"/>
          <w:sz w:val="24"/>
          <w:szCs w:val="24"/>
        </w:rPr>
        <w:t>replaces prior fee resolutions or other resolutions setting forth</w:t>
      </w:r>
      <w:r>
        <w:rPr>
          <w:rFonts w:ascii="Times New Roman" w:hAnsi="Times New Roman"/>
          <w:color w:val="010101"/>
          <w:sz w:val="24"/>
          <w:szCs w:val="24"/>
        </w:rPr>
        <w:t xml:space="preserve">; </w:t>
      </w:r>
    </w:p>
    <w:p w:rsidR="00FD073C" w:rsidRDefault="00FD073C" w:rsidP="001410D7">
      <w:pPr>
        <w:pStyle w:val="NoSpacing"/>
        <w:rPr>
          <w:rFonts w:ascii="Times New Roman" w:hAnsi="Times New Roman"/>
          <w:color w:val="010101"/>
          <w:sz w:val="24"/>
          <w:szCs w:val="24"/>
        </w:rPr>
      </w:pPr>
    </w:p>
    <w:p w:rsidR="005E6AC1" w:rsidRPr="001D459D" w:rsidRDefault="00C33591" w:rsidP="005E6AC1">
      <w:pPr>
        <w:pStyle w:val="NoSpacing"/>
        <w:rPr>
          <w:rFonts w:ascii="Times New Roman" w:hAnsi="Times New Roman"/>
          <w:b/>
          <w:color w:val="010101"/>
          <w:sz w:val="24"/>
          <w:szCs w:val="24"/>
        </w:rPr>
      </w:pPr>
      <w:r w:rsidRPr="000D29A8">
        <w:rPr>
          <w:rFonts w:ascii="Times New Roman" w:hAnsi="Times New Roman"/>
          <w:b/>
          <w:color w:val="010101"/>
          <w:sz w:val="24"/>
          <w:szCs w:val="24"/>
        </w:rPr>
        <w:t>NOW</w:t>
      </w:r>
      <w:r w:rsidR="000D29A8" w:rsidRPr="000D29A8">
        <w:rPr>
          <w:rFonts w:ascii="Times New Roman" w:hAnsi="Times New Roman"/>
          <w:b/>
          <w:color w:val="010101"/>
          <w:sz w:val="24"/>
          <w:szCs w:val="24"/>
        </w:rPr>
        <w:t xml:space="preserve"> </w:t>
      </w:r>
      <w:r w:rsidRPr="000D29A8">
        <w:rPr>
          <w:rFonts w:ascii="Times New Roman" w:hAnsi="Times New Roman"/>
          <w:b/>
          <w:color w:val="010101"/>
          <w:sz w:val="24"/>
          <w:szCs w:val="24"/>
        </w:rPr>
        <w:t>THEREFORE,</w:t>
      </w:r>
      <w:r w:rsidR="000D29A8" w:rsidRPr="000D29A8">
        <w:rPr>
          <w:rFonts w:ascii="Times New Roman" w:hAnsi="Times New Roman"/>
          <w:b/>
          <w:color w:val="010101"/>
          <w:sz w:val="24"/>
          <w:szCs w:val="24"/>
        </w:rPr>
        <w:t xml:space="preserve"> </w:t>
      </w:r>
      <w:r w:rsidRPr="000D29A8">
        <w:rPr>
          <w:rFonts w:ascii="Times New Roman" w:hAnsi="Times New Roman"/>
          <w:b/>
          <w:color w:val="010101"/>
          <w:sz w:val="24"/>
          <w:szCs w:val="24"/>
        </w:rPr>
        <w:t>THE CITY</w:t>
      </w:r>
      <w:r w:rsidR="000D29A8">
        <w:rPr>
          <w:rFonts w:ascii="Times New Roman" w:hAnsi="Times New Roman"/>
          <w:b/>
          <w:color w:val="010101"/>
          <w:sz w:val="24"/>
          <w:szCs w:val="24"/>
        </w:rPr>
        <w:t xml:space="preserve"> COUNCIL OF THE CITY OF ASOTIN</w:t>
      </w:r>
      <w:r w:rsidR="00B73011">
        <w:rPr>
          <w:rFonts w:ascii="Times New Roman" w:hAnsi="Times New Roman"/>
          <w:b/>
          <w:color w:val="010101"/>
          <w:sz w:val="24"/>
          <w:szCs w:val="24"/>
        </w:rPr>
        <w:t xml:space="preserve">, </w:t>
      </w:r>
      <w:r w:rsidRPr="000D29A8">
        <w:rPr>
          <w:rFonts w:ascii="Times New Roman" w:hAnsi="Times New Roman"/>
          <w:b/>
          <w:color w:val="010101"/>
          <w:sz w:val="24"/>
          <w:szCs w:val="24"/>
        </w:rPr>
        <w:t>WASHINGTON</w:t>
      </w:r>
      <w:r w:rsidR="000D29A8">
        <w:rPr>
          <w:rFonts w:ascii="Times New Roman" w:hAnsi="Times New Roman"/>
          <w:b/>
          <w:color w:val="010101"/>
          <w:sz w:val="24"/>
          <w:szCs w:val="24"/>
        </w:rPr>
        <w:t xml:space="preserve"> </w:t>
      </w:r>
      <w:r w:rsidRPr="000D29A8">
        <w:rPr>
          <w:rFonts w:ascii="Times New Roman" w:hAnsi="Times New Roman"/>
          <w:b/>
          <w:color w:val="010101"/>
          <w:sz w:val="24"/>
          <w:szCs w:val="24"/>
        </w:rPr>
        <w:t>RESOLVES AS FOLLOWS:</w:t>
      </w:r>
      <w:r w:rsidR="006F7F93">
        <w:rPr>
          <w:rFonts w:ascii="Times New Roman" w:hAnsi="Times New Roman"/>
          <w:b/>
          <w:color w:val="010101"/>
          <w:sz w:val="24"/>
          <w:szCs w:val="24"/>
        </w:rPr>
        <w:t xml:space="preserve"> </w:t>
      </w:r>
      <w:r w:rsidR="006F7F93">
        <w:rPr>
          <w:rFonts w:ascii="Times New Roman" w:hAnsi="Times New Roman"/>
          <w:color w:val="010101"/>
          <w:sz w:val="24"/>
          <w:szCs w:val="24"/>
        </w:rPr>
        <w:t xml:space="preserve">The following </w:t>
      </w:r>
      <w:r w:rsidRPr="001410D7">
        <w:rPr>
          <w:rFonts w:ascii="Times New Roman" w:hAnsi="Times New Roman"/>
          <w:color w:val="010101"/>
          <w:sz w:val="24"/>
          <w:szCs w:val="24"/>
        </w:rPr>
        <w:t>fee s</w:t>
      </w:r>
      <w:r w:rsidR="00B73011">
        <w:rPr>
          <w:rFonts w:ascii="Times New Roman" w:hAnsi="Times New Roman"/>
          <w:color w:val="010101"/>
          <w:sz w:val="24"/>
          <w:szCs w:val="24"/>
        </w:rPr>
        <w:t xml:space="preserve">chedule for the City of </w:t>
      </w:r>
      <w:r w:rsidR="000D29A8">
        <w:rPr>
          <w:rFonts w:ascii="Times New Roman" w:hAnsi="Times New Roman"/>
          <w:color w:val="010101"/>
          <w:sz w:val="24"/>
          <w:szCs w:val="24"/>
        </w:rPr>
        <w:t>Asotin</w:t>
      </w:r>
      <w:r w:rsidR="006F7F93">
        <w:rPr>
          <w:rFonts w:ascii="Times New Roman" w:hAnsi="Times New Roman"/>
          <w:color w:val="010101"/>
          <w:sz w:val="24"/>
          <w:szCs w:val="24"/>
        </w:rPr>
        <w:t xml:space="preserve"> </w:t>
      </w:r>
      <w:r w:rsidR="00FD073C">
        <w:rPr>
          <w:rFonts w:ascii="Times New Roman" w:hAnsi="Times New Roman"/>
          <w:color w:val="010101"/>
          <w:sz w:val="24"/>
          <w:szCs w:val="24"/>
        </w:rPr>
        <w:t>shall take effect and be in full force upon passage and signatures heron.</w:t>
      </w:r>
    </w:p>
    <w:p w:rsidR="00C33591" w:rsidRPr="001410D7" w:rsidRDefault="00C33591" w:rsidP="001410D7">
      <w:pPr>
        <w:pStyle w:val="NoSpacing"/>
        <w:rPr>
          <w:rFonts w:ascii="Times New Roman" w:hAnsi="Times New Roman"/>
          <w:sz w:val="24"/>
          <w:szCs w:val="24"/>
        </w:rPr>
      </w:pPr>
    </w:p>
    <w:p w:rsidR="00F37C9D" w:rsidRPr="00E60033" w:rsidRDefault="00F37C9D" w:rsidP="001410D7">
      <w:pPr>
        <w:pStyle w:val="NoSpacing"/>
        <w:rPr>
          <w:rFonts w:ascii="Times New Roman" w:hAnsi="Times New Roman"/>
          <w:b/>
          <w:bCs/>
          <w:sz w:val="24"/>
          <w:szCs w:val="24"/>
        </w:rPr>
      </w:pPr>
      <w:r w:rsidRPr="00E60033">
        <w:rPr>
          <w:rFonts w:ascii="Times New Roman" w:hAnsi="Times New Roman"/>
          <w:b/>
          <w:bCs/>
          <w:sz w:val="24"/>
          <w:szCs w:val="24"/>
        </w:rPr>
        <w:t>Chief Looking Glass Park Facility Rental Fees</w:t>
      </w:r>
    </w:p>
    <w:p w:rsidR="00F37C9D" w:rsidRPr="00047E80" w:rsidRDefault="00F37C9D" w:rsidP="001410D7">
      <w:pPr>
        <w:pStyle w:val="NoSpacing"/>
        <w:rPr>
          <w:rFonts w:ascii="Times New Roman" w:hAnsi="Times New Roman"/>
          <w:bCs/>
          <w:sz w:val="24"/>
          <w:szCs w:val="24"/>
        </w:rPr>
      </w:pPr>
      <w:r w:rsidRPr="00047E80">
        <w:rPr>
          <w:rFonts w:ascii="Times New Roman" w:hAnsi="Times New Roman"/>
          <w:bCs/>
          <w:sz w:val="24"/>
          <w:szCs w:val="24"/>
        </w:rPr>
        <w:t>Damage</w:t>
      </w:r>
      <w:r w:rsidR="003C1BA2">
        <w:rPr>
          <w:rFonts w:ascii="Times New Roman" w:hAnsi="Times New Roman"/>
          <w:bCs/>
          <w:sz w:val="24"/>
          <w:szCs w:val="24"/>
        </w:rPr>
        <w:t>/Cleaning</w:t>
      </w:r>
      <w:r w:rsidRPr="00047E80">
        <w:rPr>
          <w:rFonts w:ascii="Times New Roman" w:hAnsi="Times New Roman"/>
          <w:bCs/>
          <w:sz w:val="24"/>
          <w:szCs w:val="24"/>
        </w:rPr>
        <w:t xml:space="preserve"> deposit..................................</w:t>
      </w:r>
      <w:r w:rsidR="003C1BA2">
        <w:rPr>
          <w:rFonts w:ascii="Times New Roman" w:hAnsi="Times New Roman"/>
          <w:bCs/>
          <w:sz w:val="24"/>
          <w:szCs w:val="24"/>
        </w:rPr>
        <w:t>..............</w:t>
      </w:r>
      <w:r w:rsidR="00B21E4D" w:rsidRPr="00047E80">
        <w:rPr>
          <w:rFonts w:ascii="Times New Roman" w:hAnsi="Times New Roman"/>
          <w:bCs/>
          <w:sz w:val="24"/>
          <w:szCs w:val="24"/>
        </w:rPr>
        <w:t>$5</w:t>
      </w:r>
      <w:r w:rsidRPr="00047E80">
        <w:rPr>
          <w:rFonts w:ascii="Times New Roman" w:hAnsi="Times New Roman"/>
          <w:bCs/>
          <w:sz w:val="24"/>
          <w:szCs w:val="24"/>
        </w:rPr>
        <w:t>00.00 requires a separate check</w:t>
      </w:r>
    </w:p>
    <w:p w:rsidR="00B21E4D" w:rsidRPr="00047E80" w:rsidRDefault="00B21E4D" w:rsidP="001410D7">
      <w:pPr>
        <w:pStyle w:val="NoSpacing"/>
        <w:rPr>
          <w:rFonts w:ascii="Times New Roman" w:hAnsi="Times New Roman"/>
          <w:bCs/>
          <w:sz w:val="24"/>
          <w:szCs w:val="24"/>
        </w:rPr>
      </w:pPr>
      <w:r w:rsidRPr="000048DC">
        <w:rPr>
          <w:rFonts w:ascii="Times New Roman" w:hAnsi="Times New Roman"/>
          <w:bCs/>
          <w:sz w:val="24"/>
          <w:szCs w:val="24"/>
        </w:rPr>
        <w:t>Park Facility Fee………………………………………...$</w:t>
      </w:r>
      <w:r w:rsidR="00260A96" w:rsidRPr="000048DC">
        <w:rPr>
          <w:rFonts w:ascii="Times New Roman" w:hAnsi="Times New Roman"/>
          <w:bCs/>
          <w:sz w:val="24"/>
          <w:szCs w:val="24"/>
        </w:rPr>
        <w:t>250.00</w:t>
      </w:r>
    </w:p>
    <w:p w:rsidR="00F37C9D" w:rsidRPr="0071139B" w:rsidRDefault="0033749F" w:rsidP="001410D7">
      <w:pPr>
        <w:pStyle w:val="NoSpacing"/>
        <w:rPr>
          <w:rFonts w:ascii="Times New Roman" w:hAnsi="Times New Roman"/>
          <w:bCs/>
          <w:sz w:val="24"/>
          <w:szCs w:val="24"/>
        </w:rPr>
      </w:pPr>
      <w:r w:rsidRPr="0071139B">
        <w:rPr>
          <w:rFonts w:ascii="Times New Roman" w:hAnsi="Times New Roman"/>
          <w:bCs/>
          <w:sz w:val="24"/>
          <w:szCs w:val="24"/>
        </w:rPr>
        <w:t>Charitable Organization</w:t>
      </w:r>
      <w:r w:rsidR="00F37C9D" w:rsidRPr="0071139B">
        <w:rPr>
          <w:rFonts w:ascii="Times New Roman" w:hAnsi="Times New Roman"/>
          <w:bCs/>
          <w:sz w:val="24"/>
          <w:szCs w:val="24"/>
        </w:rPr>
        <w:t>………</w:t>
      </w:r>
      <w:r w:rsidRPr="0071139B">
        <w:rPr>
          <w:rFonts w:ascii="Times New Roman" w:hAnsi="Times New Roman"/>
          <w:bCs/>
          <w:sz w:val="24"/>
          <w:szCs w:val="24"/>
        </w:rPr>
        <w:t>………………...</w:t>
      </w:r>
      <w:r w:rsidR="00EF009D" w:rsidRPr="0071139B">
        <w:rPr>
          <w:rFonts w:ascii="Times New Roman" w:hAnsi="Times New Roman"/>
          <w:bCs/>
          <w:sz w:val="24"/>
          <w:szCs w:val="24"/>
        </w:rPr>
        <w:t>……</w:t>
      </w:r>
      <w:proofErr w:type="gramStart"/>
      <w:r w:rsidR="00EF009D" w:rsidRPr="0071139B">
        <w:rPr>
          <w:rFonts w:ascii="Times New Roman" w:hAnsi="Times New Roman"/>
          <w:bCs/>
          <w:sz w:val="24"/>
          <w:szCs w:val="24"/>
        </w:rPr>
        <w:t>….$</w:t>
      </w:r>
      <w:proofErr w:type="gramEnd"/>
      <w:r w:rsidR="00EF009D" w:rsidRPr="0071139B">
        <w:rPr>
          <w:rFonts w:ascii="Times New Roman" w:hAnsi="Times New Roman"/>
          <w:bCs/>
          <w:sz w:val="24"/>
          <w:szCs w:val="24"/>
        </w:rPr>
        <w:t>0 requires the</w:t>
      </w:r>
      <w:r w:rsidR="00F37C9D" w:rsidRPr="0071139B">
        <w:rPr>
          <w:rFonts w:ascii="Times New Roman" w:hAnsi="Times New Roman"/>
          <w:bCs/>
          <w:sz w:val="24"/>
          <w:szCs w:val="24"/>
        </w:rPr>
        <w:t xml:space="preserve"> damage</w:t>
      </w:r>
      <w:r w:rsidRPr="0071139B">
        <w:rPr>
          <w:rFonts w:ascii="Times New Roman" w:hAnsi="Times New Roman"/>
          <w:bCs/>
          <w:sz w:val="24"/>
          <w:szCs w:val="24"/>
        </w:rPr>
        <w:t xml:space="preserve">/cleaning </w:t>
      </w:r>
      <w:r w:rsidR="00F37C9D" w:rsidRPr="0071139B">
        <w:rPr>
          <w:rFonts w:ascii="Times New Roman" w:hAnsi="Times New Roman"/>
          <w:bCs/>
          <w:sz w:val="24"/>
          <w:szCs w:val="24"/>
        </w:rPr>
        <w:t>deposit</w:t>
      </w:r>
    </w:p>
    <w:p w:rsidR="0033749F" w:rsidRPr="0071139B" w:rsidRDefault="0033749F" w:rsidP="0033749F">
      <w:pPr>
        <w:rPr>
          <w:color w:val="000000"/>
        </w:rPr>
      </w:pPr>
      <w:r w:rsidRPr="0071139B">
        <w:rPr>
          <w:rStyle w:val="ilfuvd"/>
          <w:color w:val="000000"/>
        </w:rPr>
        <w:t xml:space="preserve">"A </w:t>
      </w:r>
      <w:r w:rsidRPr="0071139B">
        <w:rPr>
          <w:rStyle w:val="ilfuvd"/>
          <w:b/>
          <w:bCs/>
          <w:color w:val="000000"/>
        </w:rPr>
        <w:t>charitable organization</w:t>
      </w:r>
      <w:r w:rsidRPr="0071139B">
        <w:rPr>
          <w:rStyle w:val="ilfuvd"/>
          <w:color w:val="000000"/>
        </w:rPr>
        <w:t xml:space="preserve"> or </w:t>
      </w:r>
      <w:r w:rsidRPr="0071139B">
        <w:rPr>
          <w:rStyle w:val="ilfuvd"/>
          <w:b/>
          <w:bCs/>
          <w:color w:val="000000"/>
        </w:rPr>
        <w:t>charity</w:t>
      </w:r>
      <w:r w:rsidRPr="0071139B">
        <w:rPr>
          <w:rStyle w:val="ilfuvd"/>
          <w:color w:val="000000"/>
        </w:rPr>
        <w:t xml:space="preserve"> is a </w:t>
      </w:r>
      <w:r w:rsidRPr="0071139B">
        <w:rPr>
          <w:rStyle w:val="ilfuvd"/>
          <w:b/>
          <w:bCs/>
          <w:color w:val="000000"/>
        </w:rPr>
        <w:t>non-profit organization</w:t>
      </w:r>
      <w:r w:rsidRPr="0071139B">
        <w:rPr>
          <w:rStyle w:val="ilfuvd"/>
          <w:color w:val="000000"/>
        </w:rPr>
        <w:t xml:space="preserve"> (NPO) whose primary objectives are philanthropy and social well-being (e.g. </w:t>
      </w:r>
      <w:r w:rsidRPr="0071139B">
        <w:rPr>
          <w:rStyle w:val="ilfuvd"/>
          <w:b/>
          <w:bCs/>
          <w:color w:val="000000"/>
        </w:rPr>
        <w:t>charitable</w:t>
      </w:r>
      <w:r w:rsidRPr="0071139B">
        <w:rPr>
          <w:rStyle w:val="ilfuvd"/>
          <w:color w:val="000000"/>
        </w:rPr>
        <w:t>, educational, sporting, hobby, art/music, religious, or other activities serving the public interest or common good).  Church committees and school groups are included in this category. This is not an exhaustive list and other entities may qualify for special rates by taking into consideration the purpose of the organization and its intended use of the facilities." </w:t>
      </w:r>
    </w:p>
    <w:p w:rsidR="00067409" w:rsidRPr="0071139B" w:rsidRDefault="00DB4FE5" w:rsidP="001410D7">
      <w:pPr>
        <w:pStyle w:val="NoSpacing"/>
        <w:rPr>
          <w:rFonts w:ascii="Times New Roman" w:hAnsi="Times New Roman"/>
          <w:bCs/>
          <w:sz w:val="24"/>
          <w:szCs w:val="24"/>
        </w:rPr>
      </w:pPr>
      <w:r w:rsidRPr="0071139B">
        <w:rPr>
          <w:rFonts w:ascii="Times New Roman" w:hAnsi="Times New Roman"/>
          <w:bCs/>
          <w:sz w:val="24"/>
          <w:szCs w:val="24"/>
        </w:rPr>
        <w:t>**</w:t>
      </w:r>
      <w:r w:rsidR="00E62DC6" w:rsidRPr="0071139B">
        <w:rPr>
          <w:rFonts w:ascii="Times New Roman" w:hAnsi="Times New Roman"/>
          <w:bCs/>
          <w:sz w:val="24"/>
          <w:szCs w:val="24"/>
        </w:rPr>
        <w:t>Charitable Organization</w:t>
      </w:r>
      <w:r w:rsidR="0086304C" w:rsidRPr="0071139B">
        <w:rPr>
          <w:rFonts w:ascii="Times New Roman" w:hAnsi="Times New Roman"/>
          <w:bCs/>
          <w:sz w:val="24"/>
          <w:szCs w:val="24"/>
        </w:rPr>
        <w:t xml:space="preserve"> </w:t>
      </w:r>
      <w:r w:rsidRPr="0071139B">
        <w:rPr>
          <w:rFonts w:ascii="Times New Roman" w:hAnsi="Times New Roman"/>
          <w:bCs/>
          <w:sz w:val="24"/>
          <w:szCs w:val="24"/>
        </w:rPr>
        <w:t xml:space="preserve">Commodities </w:t>
      </w:r>
      <w:r w:rsidR="00586337" w:rsidRPr="0071139B">
        <w:rPr>
          <w:rFonts w:ascii="Times New Roman" w:hAnsi="Times New Roman"/>
          <w:bCs/>
          <w:sz w:val="24"/>
          <w:szCs w:val="24"/>
        </w:rPr>
        <w:t>R</w:t>
      </w:r>
      <w:r w:rsidRPr="0071139B">
        <w:rPr>
          <w:rFonts w:ascii="Times New Roman" w:hAnsi="Times New Roman"/>
          <w:bCs/>
          <w:sz w:val="24"/>
          <w:szCs w:val="24"/>
        </w:rPr>
        <w:t>eplacement Charges</w:t>
      </w:r>
      <w:r w:rsidR="0086304C" w:rsidRPr="0071139B">
        <w:rPr>
          <w:rFonts w:ascii="Times New Roman" w:hAnsi="Times New Roman"/>
          <w:bCs/>
          <w:sz w:val="24"/>
          <w:szCs w:val="24"/>
        </w:rPr>
        <w:t>…</w:t>
      </w:r>
      <w:proofErr w:type="gramStart"/>
      <w:r w:rsidR="0086304C" w:rsidRPr="0071139B">
        <w:rPr>
          <w:rFonts w:ascii="Times New Roman" w:hAnsi="Times New Roman"/>
          <w:bCs/>
          <w:sz w:val="24"/>
          <w:szCs w:val="24"/>
        </w:rPr>
        <w:t>…..</w:t>
      </w:r>
      <w:proofErr w:type="gramEnd"/>
      <w:r w:rsidR="00FF4E96" w:rsidRPr="0071139B">
        <w:rPr>
          <w:rFonts w:ascii="Times New Roman" w:hAnsi="Times New Roman"/>
          <w:bCs/>
          <w:sz w:val="24"/>
          <w:szCs w:val="24"/>
        </w:rPr>
        <w:t>$</w:t>
      </w:r>
      <w:r w:rsidR="00A159D7" w:rsidRPr="0071139B">
        <w:rPr>
          <w:rFonts w:ascii="Times New Roman" w:hAnsi="Times New Roman"/>
          <w:bCs/>
          <w:sz w:val="24"/>
          <w:szCs w:val="24"/>
        </w:rPr>
        <w:t>40.00</w:t>
      </w:r>
      <w:r w:rsidRPr="0071139B">
        <w:rPr>
          <w:rFonts w:ascii="Times New Roman" w:hAnsi="Times New Roman"/>
          <w:bCs/>
          <w:sz w:val="24"/>
          <w:szCs w:val="24"/>
        </w:rPr>
        <w:t xml:space="preserve"> </w:t>
      </w:r>
    </w:p>
    <w:p w:rsidR="00DB4FE5" w:rsidRPr="0071139B" w:rsidRDefault="00A159D7" w:rsidP="001410D7">
      <w:pPr>
        <w:pStyle w:val="NoSpacing"/>
        <w:rPr>
          <w:rFonts w:ascii="Times New Roman" w:hAnsi="Times New Roman"/>
          <w:bCs/>
          <w:sz w:val="24"/>
          <w:szCs w:val="24"/>
        </w:rPr>
      </w:pPr>
      <w:r w:rsidRPr="0071139B">
        <w:rPr>
          <w:rFonts w:ascii="Times New Roman" w:hAnsi="Times New Roman"/>
          <w:bCs/>
          <w:sz w:val="24"/>
          <w:szCs w:val="24"/>
        </w:rPr>
        <w:t xml:space="preserve">    </w:t>
      </w:r>
      <w:r w:rsidR="00D534AB" w:rsidRPr="0071139B">
        <w:rPr>
          <w:rFonts w:ascii="Times New Roman" w:hAnsi="Times New Roman"/>
          <w:bCs/>
          <w:sz w:val="24"/>
          <w:szCs w:val="24"/>
        </w:rPr>
        <w:t>Paper Towel</w:t>
      </w:r>
      <w:r w:rsidRPr="0071139B">
        <w:rPr>
          <w:rFonts w:ascii="Times New Roman" w:hAnsi="Times New Roman"/>
          <w:bCs/>
          <w:sz w:val="24"/>
          <w:szCs w:val="24"/>
        </w:rPr>
        <w:t xml:space="preserve">s, </w:t>
      </w:r>
      <w:r w:rsidR="00FF4E96" w:rsidRPr="0071139B">
        <w:rPr>
          <w:rFonts w:ascii="Times New Roman" w:hAnsi="Times New Roman"/>
          <w:bCs/>
          <w:sz w:val="24"/>
          <w:szCs w:val="24"/>
        </w:rPr>
        <w:t xml:space="preserve">Hand </w:t>
      </w:r>
      <w:r w:rsidR="00D534AB" w:rsidRPr="0071139B">
        <w:rPr>
          <w:rFonts w:ascii="Times New Roman" w:hAnsi="Times New Roman"/>
          <w:bCs/>
          <w:sz w:val="24"/>
          <w:szCs w:val="24"/>
        </w:rPr>
        <w:t>Soap</w:t>
      </w:r>
      <w:r w:rsidRPr="0071139B">
        <w:rPr>
          <w:rFonts w:ascii="Times New Roman" w:hAnsi="Times New Roman"/>
          <w:bCs/>
          <w:sz w:val="24"/>
          <w:szCs w:val="24"/>
        </w:rPr>
        <w:t xml:space="preserve">, </w:t>
      </w:r>
      <w:r w:rsidR="00D534AB" w:rsidRPr="0071139B">
        <w:rPr>
          <w:rFonts w:ascii="Times New Roman" w:hAnsi="Times New Roman"/>
          <w:bCs/>
          <w:sz w:val="24"/>
          <w:szCs w:val="24"/>
        </w:rPr>
        <w:t>Toilet Pape</w:t>
      </w:r>
      <w:r w:rsidRPr="0071139B">
        <w:rPr>
          <w:rFonts w:ascii="Times New Roman" w:hAnsi="Times New Roman"/>
          <w:bCs/>
          <w:sz w:val="24"/>
          <w:szCs w:val="24"/>
        </w:rPr>
        <w:t xml:space="preserve">r, </w:t>
      </w:r>
      <w:r w:rsidR="00D534AB" w:rsidRPr="0071139B">
        <w:rPr>
          <w:rFonts w:ascii="Times New Roman" w:hAnsi="Times New Roman"/>
          <w:bCs/>
          <w:sz w:val="24"/>
          <w:szCs w:val="24"/>
        </w:rPr>
        <w:t>Cleaning Supplies</w:t>
      </w:r>
      <w:r w:rsidRPr="0071139B">
        <w:rPr>
          <w:rFonts w:ascii="Times New Roman" w:hAnsi="Times New Roman"/>
          <w:bCs/>
          <w:sz w:val="24"/>
          <w:szCs w:val="24"/>
        </w:rPr>
        <w:t xml:space="preserve">, </w:t>
      </w:r>
      <w:r w:rsidR="00D534AB" w:rsidRPr="0071139B">
        <w:rPr>
          <w:rFonts w:ascii="Times New Roman" w:hAnsi="Times New Roman"/>
          <w:bCs/>
          <w:sz w:val="24"/>
          <w:szCs w:val="24"/>
        </w:rPr>
        <w:t>Trash Bag</w:t>
      </w:r>
      <w:r w:rsidRPr="0071139B">
        <w:rPr>
          <w:rFonts w:ascii="Times New Roman" w:hAnsi="Times New Roman"/>
          <w:bCs/>
          <w:sz w:val="24"/>
          <w:szCs w:val="24"/>
        </w:rPr>
        <w:t>s</w:t>
      </w:r>
    </w:p>
    <w:p w:rsidR="00F37C9D" w:rsidRPr="0071139B" w:rsidRDefault="00F37C9D" w:rsidP="001410D7">
      <w:pPr>
        <w:pStyle w:val="NoSpacing"/>
        <w:rPr>
          <w:rFonts w:ascii="Times New Roman" w:hAnsi="Times New Roman"/>
          <w:sz w:val="24"/>
          <w:szCs w:val="24"/>
        </w:rPr>
      </w:pPr>
    </w:p>
    <w:p w:rsidR="00F37C9D" w:rsidRPr="0071139B" w:rsidRDefault="00F37C9D" w:rsidP="001410D7">
      <w:pPr>
        <w:pStyle w:val="NoSpacing"/>
        <w:rPr>
          <w:rFonts w:ascii="Times New Roman" w:hAnsi="Times New Roman"/>
          <w:b/>
          <w:sz w:val="24"/>
          <w:szCs w:val="24"/>
        </w:rPr>
      </w:pPr>
      <w:r w:rsidRPr="0071139B">
        <w:rPr>
          <w:rFonts w:ascii="Times New Roman" w:hAnsi="Times New Roman"/>
          <w:b/>
          <w:sz w:val="24"/>
          <w:szCs w:val="24"/>
        </w:rPr>
        <w:t>City of Asotin Park Facility Rental Fees</w:t>
      </w:r>
    </w:p>
    <w:p w:rsidR="00F37C9D" w:rsidRPr="00047E80" w:rsidRDefault="00F37C9D" w:rsidP="001410D7">
      <w:pPr>
        <w:pStyle w:val="NoSpacing"/>
        <w:rPr>
          <w:rFonts w:ascii="Times New Roman" w:hAnsi="Times New Roman"/>
          <w:bCs/>
          <w:sz w:val="24"/>
          <w:szCs w:val="24"/>
        </w:rPr>
      </w:pPr>
      <w:r w:rsidRPr="0071139B">
        <w:rPr>
          <w:rFonts w:ascii="Times New Roman" w:hAnsi="Times New Roman"/>
          <w:bCs/>
          <w:sz w:val="24"/>
          <w:szCs w:val="24"/>
        </w:rPr>
        <w:t>Damage</w:t>
      </w:r>
      <w:r w:rsidR="003C1BA2" w:rsidRPr="0071139B">
        <w:rPr>
          <w:rFonts w:ascii="Times New Roman" w:hAnsi="Times New Roman"/>
          <w:bCs/>
          <w:sz w:val="24"/>
          <w:szCs w:val="24"/>
        </w:rPr>
        <w:t>/Cleaning</w:t>
      </w:r>
      <w:r w:rsidRPr="0071139B">
        <w:rPr>
          <w:rFonts w:ascii="Times New Roman" w:hAnsi="Times New Roman"/>
          <w:bCs/>
          <w:sz w:val="24"/>
          <w:szCs w:val="24"/>
        </w:rPr>
        <w:t xml:space="preserve"> deposit..................................</w:t>
      </w:r>
      <w:r w:rsidR="003C1BA2" w:rsidRPr="0071139B">
        <w:rPr>
          <w:rFonts w:ascii="Times New Roman" w:hAnsi="Times New Roman"/>
          <w:bCs/>
          <w:sz w:val="24"/>
          <w:szCs w:val="24"/>
        </w:rPr>
        <w:t>..............</w:t>
      </w:r>
      <w:r w:rsidR="00B21E4D" w:rsidRPr="0071139B">
        <w:rPr>
          <w:rFonts w:ascii="Times New Roman" w:hAnsi="Times New Roman"/>
          <w:bCs/>
          <w:sz w:val="24"/>
          <w:szCs w:val="24"/>
        </w:rPr>
        <w:t>$5</w:t>
      </w:r>
      <w:r w:rsidRPr="0071139B">
        <w:rPr>
          <w:rFonts w:ascii="Times New Roman" w:hAnsi="Times New Roman"/>
          <w:bCs/>
          <w:sz w:val="24"/>
          <w:szCs w:val="24"/>
        </w:rPr>
        <w:t>00.00 requires a separate check</w:t>
      </w:r>
    </w:p>
    <w:p w:rsidR="00B21E4D" w:rsidRPr="00047E80" w:rsidRDefault="00B21E4D" w:rsidP="00B21E4D">
      <w:pPr>
        <w:pStyle w:val="NoSpacing"/>
        <w:rPr>
          <w:rFonts w:ascii="Times New Roman" w:hAnsi="Times New Roman"/>
          <w:bCs/>
          <w:sz w:val="24"/>
          <w:szCs w:val="24"/>
        </w:rPr>
      </w:pPr>
      <w:r w:rsidRPr="00047E80">
        <w:rPr>
          <w:rFonts w:ascii="Times New Roman" w:hAnsi="Times New Roman"/>
          <w:bCs/>
          <w:sz w:val="24"/>
          <w:szCs w:val="24"/>
        </w:rPr>
        <w:t>Park Facility Fee………………………………………...$500.00</w:t>
      </w:r>
    </w:p>
    <w:p w:rsidR="00AA4A58" w:rsidRPr="0071139B" w:rsidRDefault="00AA4A58" w:rsidP="00AA4A58">
      <w:pPr>
        <w:rPr>
          <w:bCs/>
        </w:rPr>
      </w:pPr>
      <w:r w:rsidRPr="0071139B">
        <w:rPr>
          <w:bCs/>
        </w:rPr>
        <w:t>Cook Shack</w:t>
      </w:r>
      <w:r w:rsidR="00C46966" w:rsidRPr="0071139B">
        <w:rPr>
          <w:bCs/>
        </w:rPr>
        <w:t xml:space="preserve"> &amp; Park Facility Fee Combo……………...</w:t>
      </w:r>
      <w:r w:rsidRPr="0071139B">
        <w:rPr>
          <w:bCs/>
        </w:rPr>
        <w:t>...$700.00</w:t>
      </w:r>
    </w:p>
    <w:p w:rsidR="0033749F" w:rsidRPr="0071139B" w:rsidRDefault="0033749F" w:rsidP="0033749F">
      <w:pPr>
        <w:pStyle w:val="NoSpacing"/>
        <w:rPr>
          <w:rFonts w:ascii="Times New Roman" w:hAnsi="Times New Roman"/>
          <w:bCs/>
          <w:sz w:val="24"/>
          <w:szCs w:val="24"/>
        </w:rPr>
      </w:pPr>
      <w:r w:rsidRPr="0071139B">
        <w:rPr>
          <w:rFonts w:ascii="Times New Roman" w:hAnsi="Times New Roman"/>
          <w:bCs/>
          <w:sz w:val="24"/>
          <w:szCs w:val="24"/>
        </w:rPr>
        <w:t>Charitable Organizat</w:t>
      </w:r>
      <w:r w:rsidR="00EF009D" w:rsidRPr="0071139B">
        <w:rPr>
          <w:rFonts w:ascii="Times New Roman" w:hAnsi="Times New Roman"/>
          <w:bCs/>
          <w:sz w:val="24"/>
          <w:szCs w:val="24"/>
        </w:rPr>
        <w:t>ion………………………...……</w:t>
      </w:r>
      <w:proofErr w:type="gramStart"/>
      <w:r w:rsidR="00EF009D" w:rsidRPr="0071139B">
        <w:rPr>
          <w:rFonts w:ascii="Times New Roman" w:hAnsi="Times New Roman"/>
          <w:bCs/>
          <w:sz w:val="24"/>
          <w:szCs w:val="24"/>
        </w:rPr>
        <w:t>….$</w:t>
      </w:r>
      <w:proofErr w:type="gramEnd"/>
      <w:r w:rsidR="00EF009D" w:rsidRPr="0071139B">
        <w:rPr>
          <w:rFonts w:ascii="Times New Roman" w:hAnsi="Times New Roman"/>
          <w:bCs/>
          <w:sz w:val="24"/>
          <w:szCs w:val="24"/>
        </w:rPr>
        <w:t>0 requires the</w:t>
      </w:r>
      <w:r w:rsidRPr="0071139B">
        <w:rPr>
          <w:rFonts w:ascii="Times New Roman" w:hAnsi="Times New Roman"/>
          <w:bCs/>
          <w:sz w:val="24"/>
          <w:szCs w:val="24"/>
        </w:rPr>
        <w:t xml:space="preserve"> damage/cleaning deposit</w:t>
      </w:r>
    </w:p>
    <w:p w:rsidR="0033749F" w:rsidRPr="0071139B" w:rsidRDefault="0033749F" w:rsidP="0033749F">
      <w:pPr>
        <w:rPr>
          <w:color w:val="000000"/>
        </w:rPr>
      </w:pPr>
      <w:r w:rsidRPr="0071139B">
        <w:rPr>
          <w:rStyle w:val="ilfuvd"/>
          <w:color w:val="000000"/>
        </w:rPr>
        <w:t xml:space="preserve">"A </w:t>
      </w:r>
      <w:r w:rsidRPr="0071139B">
        <w:rPr>
          <w:rStyle w:val="ilfuvd"/>
          <w:b/>
          <w:bCs/>
          <w:color w:val="000000"/>
        </w:rPr>
        <w:t>charitable organization</w:t>
      </w:r>
      <w:r w:rsidRPr="0071139B">
        <w:rPr>
          <w:rStyle w:val="ilfuvd"/>
          <w:color w:val="000000"/>
        </w:rPr>
        <w:t xml:space="preserve"> or </w:t>
      </w:r>
      <w:r w:rsidRPr="0071139B">
        <w:rPr>
          <w:rStyle w:val="ilfuvd"/>
          <w:b/>
          <w:bCs/>
          <w:color w:val="000000"/>
        </w:rPr>
        <w:t>charity</w:t>
      </w:r>
      <w:r w:rsidRPr="0071139B">
        <w:rPr>
          <w:rStyle w:val="ilfuvd"/>
          <w:color w:val="000000"/>
        </w:rPr>
        <w:t xml:space="preserve"> is a </w:t>
      </w:r>
      <w:r w:rsidRPr="0071139B">
        <w:rPr>
          <w:rStyle w:val="ilfuvd"/>
          <w:b/>
          <w:bCs/>
          <w:color w:val="000000"/>
        </w:rPr>
        <w:t>non-profit organization</w:t>
      </w:r>
      <w:r w:rsidRPr="0071139B">
        <w:rPr>
          <w:rStyle w:val="ilfuvd"/>
          <w:color w:val="000000"/>
        </w:rPr>
        <w:t xml:space="preserve"> (NPO) whose primary objectives are philanthropy and social well-being (e.g. </w:t>
      </w:r>
      <w:r w:rsidRPr="0071139B">
        <w:rPr>
          <w:rStyle w:val="ilfuvd"/>
          <w:b/>
          <w:bCs/>
          <w:color w:val="000000"/>
        </w:rPr>
        <w:t>charitable</w:t>
      </w:r>
      <w:r w:rsidRPr="0071139B">
        <w:rPr>
          <w:rStyle w:val="ilfuvd"/>
          <w:color w:val="000000"/>
        </w:rPr>
        <w:t xml:space="preserve">, educational, sporting, hobby, art/music, religious, or other activities serving the public interest or common good).  Church committees and school groups are included in this category. This is not an exhaustive list and </w:t>
      </w:r>
      <w:r w:rsidRPr="0071139B">
        <w:rPr>
          <w:rStyle w:val="ilfuvd"/>
          <w:color w:val="000000"/>
        </w:rPr>
        <w:lastRenderedPageBreak/>
        <w:t>other entities may qualify for special rates by taking into consideration the purpose of the organization and its intended use of the facilities." </w:t>
      </w:r>
    </w:p>
    <w:p w:rsidR="0033749F" w:rsidRPr="0071139B" w:rsidRDefault="00E62DC6" w:rsidP="0033749F">
      <w:pPr>
        <w:pStyle w:val="NoSpacing"/>
        <w:rPr>
          <w:rFonts w:ascii="Times New Roman" w:hAnsi="Times New Roman"/>
          <w:bCs/>
          <w:sz w:val="24"/>
          <w:szCs w:val="24"/>
        </w:rPr>
      </w:pPr>
      <w:r w:rsidRPr="0071139B">
        <w:rPr>
          <w:rFonts w:ascii="Times New Roman" w:hAnsi="Times New Roman"/>
          <w:bCs/>
          <w:sz w:val="24"/>
          <w:szCs w:val="24"/>
        </w:rPr>
        <w:t>**Charitable Organization</w:t>
      </w:r>
      <w:r w:rsidR="0033749F" w:rsidRPr="0071139B">
        <w:rPr>
          <w:rFonts w:ascii="Times New Roman" w:hAnsi="Times New Roman"/>
          <w:bCs/>
          <w:sz w:val="24"/>
          <w:szCs w:val="24"/>
        </w:rPr>
        <w:t xml:space="preserve"> Commodities Replacement Charges…</w:t>
      </w:r>
      <w:proofErr w:type="gramStart"/>
      <w:r w:rsidR="0033749F" w:rsidRPr="0071139B">
        <w:rPr>
          <w:rFonts w:ascii="Times New Roman" w:hAnsi="Times New Roman"/>
          <w:bCs/>
          <w:sz w:val="24"/>
          <w:szCs w:val="24"/>
        </w:rPr>
        <w:t>…..</w:t>
      </w:r>
      <w:proofErr w:type="gramEnd"/>
      <w:r w:rsidR="0033749F" w:rsidRPr="0071139B">
        <w:rPr>
          <w:rFonts w:ascii="Times New Roman" w:hAnsi="Times New Roman"/>
          <w:bCs/>
          <w:sz w:val="24"/>
          <w:szCs w:val="24"/>
        </w:rPr>
        <w:t xml:space="preserve">$40.00 </w:t>
      </w:r>
    </w:p>
    <w:p w:rsidR="0033749F" w:rsidRPr="00047E80" w:rsidRDefault="0033749F" w:rsidP="0033749F">
      <w:pPr>
        <w:pStyle w:val="NoSpacing"/>
        <w:rPr>
          <w:rFonts w:ascii="Times New Roman" w:hAnsi="Times New Roman"/>
          <w:bCs/>
          <w:sz w:val="24"/>
          <w:szCs w:val="24"/>
        </w:rPr>
      </w:pPr>
      <w:r w:rsidRPr="0071139B">
        <w:rPr>
          <w:rFonts w:ascii="Times New Roman" w:hAnsi="Times New Roman"/>
          <w:bCs/>
          <w:sz w:val="24"/>
          <w:szCs w:val="24"/>
        </w:rPr>
        <w:t xml:space="preserve">    Paper Towels, Hand Soap, Toilet Paper, Cleaning Supplies, Trash Bags</w:t>
      </w:r>
    </w:p>
    <w:p w:rsidR="00AA4A58" w:rsidRPr="00047E80" w:rsidRDefault="00AA4A58" w:rsidP="00694410">
      <w:pPr>
        <w:pStyle w:val="NoSpacing"/>
        <w:rPr>
          <w:rFonts w:ascii="Times New Roman" w:hAnsi="Times New Roman"/>
          <w:b/>
          <w:sz w:val="24"/>
          <w:szCs w:val="24"/>
        </w:rPr>
      </w:pPr>
    </w:p>
    <w:p w:rsidR="00AA4A58" w:rsidRPr="00047E80" w:rsidRDefault="00AA4A58" w:rsidP="00AA4A58">
      <w:pPr>
        <w:pStyle w:val="NoSpacing"/>
        <w:rPr>
          <w:rFonts w:ascii="Times New Roman" w:hAnsi="Times New Roman"/>
          <w:b/>
          <w:sz w:val="24"/>
          <w:szCs w:val="24"/>
        </w:rPr>
      </w:pPr>
      <w:r w:rsidRPr="00047E80">
        <w:rPr>
          <w:rFonts w:ascii="Times New Roman" w:hAnsi="Times New Roman"/>
          <w:b/>
          <w:sz w:val="24"/>
          <w:szCs w:val="24"/>
        </w:rPr>
        <w:t>City of Asotin Park RV Rental Fees</w:t>
      </w:r>
    </w:p>
    <w:p w:rsidR="00F37C9D" w:rsidRPr="00047E80" w:rsidRDefault="00F37C9D" w:rsidP="001410D7">
      <w:pPr>
        <w:pStyle w:val="NoSpacing"/>
        <w:rPr>
          <w:rFonts w:ascii="Times New Roman" w:hAnsi="Times New Roman"/>
          <w:bCs/>
          <w:sz w:val="24"/>
          <w:szCs w:val="24"/>
        </w:rPr>
      </w:pPr>
      <w:r w:rsidRPr="00047E80">
        <w:rPr>
          <w:rFonts w:ascii="Times New Roman" w:hAnsi="Times New Roman"/>
          <w:bCs/>
          <w:sz w:val="24"/>
          <w:szCs w:val="24"/>
        </w:rPr>
        <w:t>Overnight Camping</w:t>
      </w:r>
      <w:r w:rsidR="00CE082E" w:rsidRPr="00047E80">
        <w:rPr>
          <w:rFonts w:ascii="Times New Roman" w:hAnsi="Times New Roman"/>
          <w:bCs/>
          <w:sz w:val="24"/>
          <w:szCs w:val="24"/>
        </w:rPr>
        <w:t xml:space="preserve"> with Water/Electricity......................</w:t>
      </w:r>
      <w:r w:rsidRPr="00047E80">
        <w:rPr>
          <w:rFonts w:ascii="Times New Roman" w:hAnsi="Times New Roman"/>
          <w:bCs/>
          <w:sz w:val="24"/>
          <w:szCs w:val="24"/>
        </w:rPr>
        <w:t>$25.00/Night</w:t>
      </w:r>
    </w:p>
    <w:p w:rsidR="00CE082E" w:rsidRPr="00047E80" w:rsidRDefault="00CE082E" w:rsidP="00CE082E">
      <w:r w:rsidRPr="00047E80">
        <w:t>Overnight Camping without Water/Electricity………… $15.00/Night</w:t>
      </w:r>
    </w:p>
    <w:p w:rsidR="00CE082E" w:rsidRPr="00047E80" w:rsidRDefault="00CE082E" w:rsidP="00CE082E">
      <w:pPr>
        <w:tabs>
          <w:tab w:val="left" w:pos="2504"/>
        </w:tabs>
      </w:pPr>
      <w:r w:rsidRPr="00047E80">
        <w:t>$5.00 off RV spots with water/electric for Veterans and Active Military with proof of military card.</w:t>
      </w:r>
    </w:p>
    <w:p w:rsidR="00186739" w:rsidRPr="00047E80" w:rsidRDefault="00186739" w:rsidP="001410D7">
      <w:pPr>
        <w:pStyle w:val="NoSpacing"/>
        <w:rPr>
          <w:rFonts w:ascii="Times New Roman" w:hAnsi="Times New Roman"/>
          <w:sz w:val="24"/>
          <w:szCs w:val="24"/>
        </w:rPr>
      </w:pPr>
    </w:p>
    <w:p w:rsidR="00BF5E2A" w:rsidRPr="00047E80" w:rsidRDefault="00BF5E2A" w:rsidP="001410D7">
      <w:pPr>
        <w:pStyle w:val="NoSpacing"/>
        <w:rPr>
          <w:rFonts w:ascii="Times New Roman" w:hAnsi="Times New Roman"/>
          <w:b/>
          <w:bCs/>
          <w:sz w:val="24"/>
          <w:szCs w:val="24"/>
        </w:rPr>
      </w:pPr>
      <w:r w:rsidRPr="00047E80">
        <w:rPr>
          <w:rFonts w:ascii="Times New Roman" w:hAnsi="Times New Roman"/>
          <w:b/>
          <w:bCs/>
          <w:sz w:val="24"/>
          <w:szCs w:val="24"/>
        </w:rPr>
        <w:t>Asotin Historical Community Center Rental Fees</w:t>
      </w:r>
    </w:p>
    <w:p w:rsidR="00BF5E2A" w:rsidRPr="00047E80" w:rsidRDefault="00BF5E2A" w:rsidP="001410D7">
      <w:pPr>
        <w:pStyle w:val="NoSpacing"/>
        <w:rPr>
          <w:rFonts w:ascii="Times New Roman" w:hAnsi="Times New Roman"/>
          <w:sz w:val="24"/>
          <w:szCs w:val="24"/>
        </w:rPr>
      </w:pPr>
      <w:r w:rsidRPr="00047E80">
        <w:rPr>
          <w:rFonts w:ascii="Times New Roman" w:hAnsi="Times New Roman"/>
          <w:sz w:val="24"/>
          <w:szCs w:val="24"/>
        </w:rPr>
        <w:t>Damage</w:t>
      </w:r>
      <w:r w:rsidR="003C1BA2">
        <w:rPr>
          <w:rFonts w:ascii="Times New Roman" w:hAnsi="Times New Roman"/>
          <w:sz w:val="24"/>
          <w:szCs w:val="24"/>
        </w:rPr>
        <w:t>/Cleaning</w:t>
      </w:r>
      <w:r w:rsidRPr="00047E80">
        <w:rPr>
          <w:rFonts w:ascii="Times New Roman" w:hAnsi="Times New Roman"/>
          <w:sz w:val="24"/>
          <w:szCs w:val="24"/>
        </w:rPr>
        <w:t xml:space="preserve"> deposit...........................</w:t>
      </w:r>
      <w:r w:rsidR="003C1BA2">
        <w:rPr>
          <w:rFonts w:ascii="Times New Roman" w:hAnsi="Times New Roman"/>
          <w:sz w:val="24"/>
          <w:szCs w:val="24"/>
        </w:rPr>
        <w:t>...................</w:t>
      </w:r>
      <w:r w:rsidR="00565C24" w:rsidRPr="00047E80">
        <w:rPr>
          <w:rFonts w:ascii="Times New Roman" w:hAnsi="Times New Roman"/>
          <w:sz w:val="24"/>
          <w:szCs w:val="24"/>
        </w:rPr>
        <w:t>$500</w:t>
      </w:r>
      <w:r w:rsidR="00125B5A" w:rsidRPr="00047E80">
        <w:rPr>
          <w:rFonts w:ascii="Times New Roman" w:hAnsi="Times New Roman"/>
          <w:sz w:val="24"/>
          <w:szCs w:val="24"/>
        </w:rPr>
        <w:t>.00 requires a separate check</w:t>
      </w:r>
    </w:p>
    <w:p w:rsidR="00BF5E2A" w:rsidRPr="001410D7" w:rsidRDefault="00BF5E2A" w:rsidP="001410D7">
      <w:pPr>
        <w:pStyle w:val="NoSpacing"/>
        <w:rPr>
          <w:rFonts w:ascii="Times New Roman" w:hAnsi="Times New Roman"/>
          <w:sz w:val="24"/>
          <w:szCs w:val="24"/>
        </w:rPr>
      </w:pPr>
      <w:r w:rsidRPr="000048DC">
        <w:rPr>
          <w:rFonts w:ascii="Times New Roman" w:hAnsi="Times New Roman"/>
          <w:sz w:val="24"/>
          <w:szCs w:val="24"/>
        </w:rPr>
        <w:t>Building Ren</w:t>
      </w:r>
      <w:r w:rsidR="00565C24" w:rsidRPr="000048DC">
        <w:rPr>
          <w:rFonts w:ascii="Times New Roman" w:hAnsi="Times New Roman"/>
          <w:sz w:val="24"/>
          <w:szCs w:val="24"/>
        </w:rPr>
        <w:t>tal Fee ……….</w:t>
      </w:r>
      <w:r w:rsidR="00316702" w:rsidRPr="000048DC">
        <w:rPr>
          <w:rFonts w:ascii="Times New Roman" w:hAnsi="Times New Roman"/>
          <w:sz w:val="24"/>
          <w:szCs w:val="24"/>
        </w:rPr>
        <w:t>………………………</w:t>
      </w:r>
      <w:proofErr w:type="gramStart"/>
      <w:r w:rsidR="00316702" w:rsidRPr="000048DC">
        <w:rPr>
          <w:rFonts w:ascii="Times New Roman" w:hAnsi="Times New Roman"/>
          <w:sz w:val="24"/>
          <w:szCs w:val="24"/>
        </w:rPr>
        <w:t>….</w:t>
      </w:r>
      <w:r w:rsidR="00565C24" w:rsidRPr="000048DC">
        <w:rPr>
          <w:rFonts w:ascii="Times New Roman" w:hAnsi="Times New Roman"/>
          <w:sz w:val="24"/>
          <w:szCs w:val="24"/>
        </w:rPr>
        <w:t>$</w:t>
      </w:r>
      <w:proofErr w:type="gramEnd"/>
      <w:r w:rsidR="00260A96" w:rsidRPr="000048DC">
        <w:rPr>
          <w:rFonts w:ascii="Times New Roman" w:hAnsi="Times New Roman"/>
          <w:sz w:val="24"/>
          <w:szCs w:val="24"/>
        </w:rPr>
        <w:t>250.00</w:t>
      </w:r>
    </w:p>
    <w:p w:rsidR="0033749F" w:rsidRPr="0071139B" w:rsidRDefault="0033749F" w:rsidP="0033749F">
      <w:pPr>
        <w:pStyle w:val="NoSpacing"/>
        <w:rPr>
          <w:rFonts w:ascii="Times New Roman" w:hAnsi="Times New Roman"/>
          <w:bCs/>
          <w:sz w:val="24"/>
          <w:szCs w:val="24"/>
        </w:rPr>
      </w:pPr>
      <w:r w:rsidRPr="0071139B">
        <w:rPr>
          <w:rFonts w:ascii="Times New Roman" w:hAnsi="Times New Roman"/>
          <w:bCs/>
          <w:sz w:val="24"/>
          <w:szCs w:val="24"/>
        </w:rPr>
        <w:t>Charitable Organizat</w:t>
      </w:r>
      <w:r w:rsidR="00EF009D" w:rsidRPr="0071139B">
        <w:rPr>
          <w:rFonts w:ascii="Times New Roman" w:hAnsi="Times New Roman"/>
          <w:bCs/>
          <w:sz w:val="24"/>
          <w:szCs w:val="24"/>
        </w:rPr>
        <w:t>ion………………………...……</w:t>
      </w:r>
      <w:proofErr w:type="gramStart"/>
      <w:r w:rsidR="00EF009D" w:rsidRPr="0071139B">
        <w:rPr>
          <w:rFonts w:ascii="Times New Roman" w:hAnsi="Times New Roman"/>
          <w:bCs/>
          <w:sz w:val="24"/>
          <w:szCs w:val="24"/>
        </w:rPr>
        <w:t>….$</w:t>
      </w:r>
      <w:proofErr w:type="gramEnd"/>
      <w:r w:rsidR="00EF009D" w:rsidRPr="0071139B">
        <w:rPr>
          <w:rFonts w:ascii="Times New Roman" w:hAnsi="Times New Roman"/>
          <w:bCs/>
          <w:sz w:val="24"/>
          <w:szCs w:val="24"/>
        </w:rPr>
        <w:t>0 requires the</w:t>
      </w:r>
      <w:r w:rsidRPr="0071139B">
        <w:rPr>
          <w:rFonts w:ascii="Times New Roman" w:hAnsi="Times New Roman"/>
          <w:bCs/>
          <w:sz w:val="24"/>
          <w:szCs w:val="24"/>
        </w:rPr>
        <w:t xml:space="preserve"> damage/cleaning deposit</w:t>
      </w:r>
    </w:p>
    <w:p w:rsidR="0033749F" w:rsidRPr="0071139B" w:rsidRDefault="0033749F" w:rsidP="0033749F">
      <w:pPr>
        <w:rPr>
          <w:color w:val="000000"/>
        </w:rPr>
      </w:pPr>
      <w:r w:rsidRPr="0071139B">
        <w:rPr>
          <w:rStyle w:val="ilfuvd"/>
          <w:color w:val="000000"/>
        </w:rPr>
        <w:t xml:space="preserve">"A </w:t>
      </w:r>
      <w:r w:rsidRPr="0071139B">
        <w:rPr>
          <w:rStyle w:val="ilfuvd"/>
          <w:b/>
          <w:bCs/>
          <w:color w:val="000000"/>
        </w:rPr>
        <w:t>charitable organization</w:t>
      </w:r>
      <w:r w:rsidRPr="0071139B">
        <w:rPr>
          <w:rStyle w:val="ilfuvd"/>
          <w:color w:val="000000"/>
        </w:rPr>
        <w:t xml:space="preserve"> or </w:t>
      </w:r>
      <w:r w:rsidRPr="0071139B">
        <w:rPr>
          <w:rStyle w:val="ilfuvd"/>
          <w:b/>
          <w:bCs/>
          <w:color w:val="000000"/>
        </w:rPr>
        <w:t>charity</w:t>
      </w:r>
      <w:r w:rsidRPr="0071139B">
        <w:rPr>
          <w:rStyle w:val="ilfuvd"/>
          <w:color w:val="000000"/>
        </w:rPr>
        <w:t xml:space="preserve"> is a </w:t>
      </w:r>
      <w:r w:rsidRPr="0071139B">
        <w:rPr>
          <w:rStyle w:val="ilfuvd"/>
          <w:b/>
          <w:bCs/>
          <w:color w:val="000000"/>
        </w:rPr>
        <w:t>non-profit organization</w:t>
      </w:r>
      <w:r w:rsidRPr="0071139B">
        <w:rPr>
          <w:rStyle w:val="ilfuvd"/>
          <w:color w:val="000000"/>
        </w:rPr>
        <w:t xml:space="preserve"> (NPO) whose primary objectives are philanthropy and social well-being (e.g. </w:t>
      </w:r>
      <w:r w:rsidRPr="0071139B">
        <w:rPr>
          <w:rStyle w:val="ilfuvd"/>
          <w:b/>
          <w:bCs/>
          <w:color w:val="000000"/>
        </w:rPr>
        <w:t>charitable</w:t>
      </w:r>
      <w:r w:rsidRPr="0071139B">
        <w:rPr>
          <w:rStyle w:val="ilfuvd"/>
          <w:color w:val="000000"/>
        </w:rPr>
        <w:t>, educational, sporting, hobby, art/music, religious, or other activities serving the public interest or common good).  Church committees and school groups are included in this category. This is not an exhaustive list and other entities may qualify for special rates by taking into consideration the purpose of the organization and its intended use of the facilities." </w:t>
      </w:r>
    </w:p>
    <w:p w:rsidR="0033749F" w:rsidRPr="0071139B" w:rsidRDefault="00E62DC6" w:rsidP="0033749F">
      <w:pPr>
        <w:pStyle w:val="NoSpacing"/>
        <w:rPr>
          <w:rFonts w:ascii="Times New Roman" w:hAnsi="Times New Roman"/>
          <w:bCs/>
          <w:sz w:val="24"/>
          <w:szCs w:val="24"/>
        </w:rPr>
      </w:pPr>
      <w:r w:rsidRPr="0071139B">
        <w:rPr>
          <w:rFonts w:ascii="Times New Roman" w:hAnsi="Times New Roman"/>
          <w:bCs/>
          <w:sz w:val="24"/>
          <w:szCs w:val="24"/>
        </w:rPr>
        <w:t>**Charitable Organization</w:t>
      </w:r>
      <w:r w:rsidR="0033749F" w:rsidRPr="0071139B">
        <w:rPr>
          <w:rFonts w:ascii="Times New Roman" w:hAnsi="Times New Roman"/>
          <w:bCs/>
          <w:sz w:val="24"/>
          <w:szCs w:val="24"/>
        </w:rPr>
        <w:t xml:space="preserve"> Commodities Replacement Charges…</w:t>
      </w:r>
      <w:proofErr w:type="gramStart"/>
      <w:r w:rsidR="0033749F" w:rsidRPr="0071139B">
        <w:rPr>
          <w:rFonts w:ascii="Times New Roman" w:hAnsi="Times New Roman"/>
          <w:bCs/>
          <w:sz w:val="24"/>
          <w:szCs w:val="24"/>
        </w:rPr>
        <w:t>…..</w:t>
      </w:r>
      <w:proofErr w:type="gramEnd"/>
      <w:r w:rsidR="0033749F" w:rsidRPr="0071139B">
        <w:rPr>
          <w:rFonts w:ascii="Times New Roman" w:hAnsi="Times New Roman"/>
          <w:bCs/>
          <w:sz w:val="24"/>
          <w:szCs w:val="24"/>
        </w:rPr>
        <w:t xml:space="preserve">$40.00 </w:t>
      </w:r>
    </w:p>
    <w:p w:rsidR="0033749F" w:rsidRPr="0071139B" w:rsidRDefault="0033749F" w:rsidP="0033749F">
      <w:pPr>
        <w:pStyle w:val="NoSpacing"/>
        <w:rPr>
          <w:rFonts w:ascii="Times New Roman" w:hAnsi="Times New Roman"/>
          <w:bCs/>
          <w:sz w:val="24"/>
          <w:szCs w:val="24"/>
        </w:rPr>
      </w:pPr>
      <w:r w:rsidRPr="0071139B">
        <w:rPr>
          <w:rFonts w:ascii="Times New Roman" w:hAnsi="Times New Roman"/>
          <w:bCs/>
          <w:sz w:val="24"/>
          <w:szCs w:val="24"/>
        </w:rPr>
        <w:t xml:space="preserve">    Paper Towels, Hand Soap, Toilet Paper, Cleaning Supplies, Trash Bags</w:t>
      </w:r>
    </w:p>
    <w:p w:rsidR="0033749F" w:rsidRPr="0071139B" w:rsidRDefault="0033749F" w:rsidP="00BE5804">
      <w:pPr>
        <w:pStyle w:val="NoSpacing"/>
        <w:rPr>
          <w:rFonts w:ascii="Times New Roman" w:hAnsi="Times New Roman"/>
          <w:bCs/>
          <w:sz w:val="24"/>
          <w:szCs w:val="24"/>
        </w:rPr>
      </w:pPr>
    </w:p>
    <w:p w:rsidR="00336A6E" w:rsidRPr="00C37C20" w:rsidRDefault="00336A6E" w:rsidP="001410D7">
      <w:pPr>
        <w:pStyle w:val="NoSpacing"/>
        <w:rPr>
          <w:rFonts w:ascii="Times New Roman" w:hAnsi="Times New Roman"/>
          <w:b/>
          <w:bCs/>
          <w:sz w:val="24"/>
          <w:szCs w:val="24"/>
        </w:rPr>
      </w:pPr>
      <w:r w:rsidRPr="00E60033">
        <w:rPr>
          <w:rFonts w:ascii="Times New Roman" w:hAnsi="Times New Roman"/>
          <w:b/>
          <w:bCs/>
          <w:sz w:val="24"/>
          <w:szCs w:val="24"/>
        </w:rPr>
        <w:t>Asotin Historical Community Center Rental Fees</w:t>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00BD69A7">
        <w:rPr>
          <w:rFonts w:ascii="Times New Roman" w:hAnsi="Times New Roman"/>
          <w:sz w:val="24"/>
          <w:szCs w:val="24"/>
        </w:rPr>
        <w:t xml:space="preserve">        </w:t>
      </w:r>
      <w:r w:rsidRPr="001410D7">
        <w:rPr>
          <w:rFonts w:ascii="Times New Roman" w:hAnsi="Times New Roman"/>
          <w:sz w:val="24"/>
          <w:szCs w:val="24"/>
        </w:rPr>
        <w:t xml:space="preserve">    </w:t>
      </w:r>
    </w:p>
    <w:p w:rsidR="007E4945" w:rsidRPr="00047E80" w:rsidRDefault="007E4945" w:rsidP="001410D7">
      <w:pPr>
        <w:pStyle w:val="NoSpacing"/>
        <w:rPr>
          <w:rFonts w:ascii="Times New Roman" w:hAnsi="Times New Roman"/>
          <w:sz w:val="24"/>
          <w:szCs w:val="24"/>
        </w:rPr>
      </w:pPr>
      <w:r w:rsidRPr="00047E80">
        <w:rPr>
          <w:rFonts w:ascii="Times New Roman" w:hAnsi="Times New Roman"/>
          <w:sz w:val="24"/>
          <w:szCs w:val="24"/>
        </w:rPr>
        <w:t>Damage deposit.................................</w:t>
      </w:r>
      <w:r w:rsidR="00C37C20" w:rsidRPr="00047E80">
        <w:rPr>
          <w:rFonts w:ascii="Times New Roman" w:hAnsi="Times New Roman"/>
          <w:sz w:val="24"/>
          <w:szCs w:val="24"/>
        </w:rPr>
        <w:t>............................$500</w:t>
      </w:r>
      <w:r w:rsidRPr="00047E80">
        <w:rPr>
          <w:rFonts w:ascii="Times New Roman" w:hAnsi="Times New Roman"/>
          <w:sz w:val="24"/>
          <w:szCs w:val="24"/>
        </w:rPr>
        <w:t>.00 requires a separate check</w:t>
      </w:r>
    </w:p>
    <w:p w:rsidR="00BF5E2A" w:rsidRPr="00047E80" w:rsidRDefault="00336A6E" w:rsidP="001410D7">
      <w:pPr>
        <w:pStyle w:val="NoSpacing"/>
        <w:rPr>
          <w:rFonts w:ascii="Times New Roman" w:hAnsi="Times New Roman"/>
          <w:sz w:val="24"/>
          <w:szCs w:val="24"/>
        </w:rPr>
      </w:pPr>
      <w:r w:rsidRPr="00047E80">
        <w:rPr>
          <w:rFonts w:ascii="Times New Roman" w:hAnsi="Times New Roman"/>
          <w:sz w:val="24"/>
          <w:szCs w:val="24"/>
        </w:rPr>
        <w:t>Pro</w:t>
      </w:r>
      <w:r w:rsidR="006E271E" w:rsidRPr="00047E80">
        <w:rPr>
          <w:rFonts w:ascii="Times New Roman" w:hAnsi="Times New Roman"/>
          <w:sz w:val="24"/>
          <w:szCs w:val="24"/>
        </w:rPr>
        <w:t>fessional Meeting………………………………</w:t>
      </w:r>
      <w:proofErr w:type="gramStart"/>
      <w:r w:rsidR="006E271E" w:rsidRPr="00047E80">
        <w:rPr>
          <w:rFonts w:ascii="Times New Roman" w:hAnsi="Times New Roman"/>
          <w:sz w:val="24"/>
          <w:szCs w:val="24"/>
        </w:rPr>
        <w:t>….</w:t>
      </w:r>
      <w:r w:rsidRPr="00047E80">
        <w:rPr>
          <w:rFonts w:ascii="Times New Roman" w:hAnsi="Times New Roman"/>
          <w:sz w:val="24"/>
          <w:szCs w:val="24"/>
        </w:rPr>
        <w:t>$</w:t>
      </w:r>
      <w:proofErr w:type="gramEnd"/>
      <w:r w:rsidR="00C37C20" w:rsidRPr="00047E80">
        <w:rPr>
          <w:rFonts w:ascii="Times New Roman" w:hAnsi="Times New Roman"/>
          <w:sz w:val="24"/>
          <w:szCs w:val="24"/>
        </w:rPr>
        <w:t xml:space="preserve">100.00                    </w:t>
      </w:r>
    </w:p>
    <w:p w:rsidR="00336A6E" w:rsidRPr="00047E80" w:rsidRDefault="006E271E" w:rsidP="001410D7">
      <w:pPr>
        <w:pStyle w:val="NoSpacing"/>
        <w:rPr>
          <w:rFonts w:ascii="Times New Roman" w:hAnsi="Times New Roman"/>
          <w:sz w:val="24"/>
          <w:szCs w:val="24"/>
        </w:rPr>
      </w:pPr>
      <w:r w:rsidRPr="00047E80">
        <w:rPr>
          <w:rFonts w:ascii="Times New Roman" w:hAnsi="Times New Roman"/>
          <w:sz w:val="24"/>
          <w:szCs w:val="24"/>
        </w:rPr>
        <w:t>Bridal Shower…………………………………………</w:t>
      </w:r>
      <w:r w:rsidR="00336A6E" w:rsidRPr="00047E80">
        <w:rPr>
          <w:rFonts w:ascii="Times New Roman" w:hAnsi="Times New Roman"/>
          <w:sz w:val="24"/>
          <w:szCs w:val="24"/>
        </w:rPr>
        <w:t>$</w:t>
      </w:r>
      <w:r w:rsidR="00C37C20" w:rsidRPr="00047E80">
        <w:rPr>
          <w:rFonts w:ascii="Times New Roman" w:hAnsi="Times New Roman"/>
          <w:sz w:val="24"/>
          <w:szCs w:val="24"/>
        </w:rPr>
        <w:t xml:space="preserve">100.00                    </w:t>
      </w:r>
    </w:p>
    <w:p w:rsidR="00336A6E" w:rsidRPr="00047E80" w:rsidRDefault="00336A6E" w:rsidP="001410D7">
      <w:pPr>
        <w:pStyle w:val="NoSpacing"/>
        <w:rPr>
          <w:rFonts w:ascii="Times New Roman" w:hAnsi="Times New Roman"/>
          <w:sz w:val="24"/>
          <w:szCs w:val="24"/>
        </w:rPr>
      </w:pPr>
      <w:r w:rsidRPr="00047E80">
        <w:rPr>
          <w:rFonts w:ascii="Times New Roman" w:hAnsi="Times New Roman"/>
          <w:sz w:val="24"/>
          <w:szCs w:val="24"/>
        </w:rPr>
        <w:t>Wedding</w:t>
      </w:r>
      <w:r w:rsidR="006E271E" w:rsidRPr="00047E80">
        <w:rPr>
          <w:rFonts w:ascii="Times New Roman" w:hAnsi="Times New Roman"/>
          <w:sz w:val="24"/>
          <w:szCs w:val="24"/>
        </w:rPr>
        <w:t xml:space="preserve"> Rehearsal……………………………………</w:t>
      </w:r>
      <w:r w:rsidRPr="00047E80">
        <w:rPr>
          <w:rFonts w:ascii="Times New Roman" w:hAnsi="Times New Roman"/>
          <w:sz w:val="24"/>
          <w:szCs w:val="24"/>
        </w:rPr>
        <w:t>$</w:t>
      </w:r>
      <w:r w:rsidR="00C37C20" w:rsidRPr="00047E80">
        <w:rPr>
          <w:rFonts w:ascii="Times New Roman" w:hAnsi="Times New Roman"/>
          <w:sz w:val="24"/>
          <w:szCs w:val="24"/>
        </w:rPr>
        <w:t xml:space="preserve">100.00                   </w:t>
      </w:r>
    </w:p>
    <w:p w:rsidR="00336A6E" w:rsidRPr="00047E80" w:rsidRDefault="006E271E" w:rsidP="001410D7">
      <w:pPr>
        <w:pStyle w:val="NoSpacing"/>
        <w:rPr>
          <w:rFonts w:ascii="Times New Roman" w:hAnsi="Times New Roman"/>
          <w:sz w:val="24"/>
          <w:szCs w:val="24"/>
        </w:rPr>
      </w:pPr>
      <w:r w:rsidRPr="00047E80">
        <w:rPr>
          <w:rFonts w:ascii="Times New Roman" w:hAnsi="Times New Roman"/>
          <w:sz w:val="24"/>
          <w:szCs w:val="24"/>
        </w:rPr>
        <w:t>Baby Shower………………………………………</w:t>
      </w:r>
      <w:proofErr w:type="gramStart"/>
      <w:r w:rsidRPr="00047E80">
        <w:rPr>
          <w:rFonts w:ascii="Times New Roman" w:hAnsi="Times New Roman"/>
          <w:sz w:val="24"/>
          <w:szCs w:val="24"/>
        </w:rPr>
        <w:t>….</w:t>
      </w:r>
      <w:r w:rsidR="00C37C20" w:rsidRPr="00047E80">
        <w:rPr>
          <w:rFonts w:ascii="Times New Roman" w:hAnsi="Times New Roman"/>
          <w:sz w:val="24"/>
          <w:szCs w:val="24"/>
        </w:rPr>
        <w:t>$</w:t>
      </w:r>
      <w:proofErr w:type="gramEnd"/>
      <w:r w:rsidR="00C37C20" w:rsidRPr="00047E80">
        <w:rPr>
          <w:rFonts w:ascii="Times New Roman" w:hAnsi="Times New Roman"/>
          <w:sz w:val="24"/>
          <w:szCs w:val="24"/>
        </w:rPr>
        <w:t xml:space="preserve">100.00                     </w:t>
      </w:r>
    </w:p>
    <w:p w:rsidR="00336A6E" w:rsidRPr="00047E80" w:rsidRDefault="006E271E" w:rsidP="001410D7">
      <w:pPr>
        <w:pStyle w:val="NoSpacing"/>
        <w:rPr>
          <w:rFonts w:ascii="Times New Roman" w:hAnsi="Times New Roman"/>
          <w:sz w:val="24"/>
          <w:szCs w:val="24"/>
        </w:rPr>
      </w:pPr>
      <w:r w:rsidRPr="00047E80">
        <w:rPr>
          <w:rFonts w:ascii="Times New Roman" w:hAnsi="Times New Roman"/>
          <w:sz w:val="24"/>
          <w:szCs w:val="24"/>
        </w:rPr>
        <w:t>Family Reunion……………………………………</w:t>
      </w:r>
      <w:proofErr w:type="gramStart"/>
      <w:r w:rsidRPr="00047E80">
        <w:rPr>
          <w:rFonts w:ascii="Times New Roman" w:hAnsi="Times New Roman"/>
          <w:sz w:val="24"/>
          <w:szCs w:val="24"/>
        </w:rPr>
        <w:t>….</w:t>
      </w:r>
      <w:r w:rsidR="00C37C20" w:rsidRPr="00047E80">
        <w:rPr>
          <w:rFonts w:ascii="Times New Roman" w:hAnsi="Times New Roman"/>
          <w:sz w:val="24"/>
          <w:szCs w:val="24"/>
        </w:rPr>
        <w:t>$</w:t>
      </w:r>
      <w:proofErr w:type="gramEnd"/>
      <w:r w:rsidR="00C37C20" w:rsidRPr="00047E80">
        <w:rPr>
          <w:rFonts w:ascii="Times New Roman" w:hAnsi="Times New Roman"/>
          <w:sz w:val="24"/>
          <w:szCs w:val="24"/>
        </w:rPr>
        <w:t xml:space="preserve">100.00                    </w:t>
      </w:r>
    </w:p>
    <w:p w:rsidR="00336A6E" w:rsidRPr="00047E80" w:rsidRDefault="006E271E" w:rsidP="001410D7">
      <w:pPr>
        <w:pStyle w:val="NoSpacing"/>
        <w:rPr>
          <w:rFonts w:ascii="Times New Roman" w:hAnsi="Times New Roman"/>
          <w:sz w:val="24"/>
          <w:szCs w:val="24"/>
        </w:rPr>
      </w:pPr>
      <w:r w:rsidRPr="00047E80">
        <w:rPr>
          <w:rFonts w:ascii="Times New Roman" w:hAnsi="Times New Roman"/>
          <w:sz w:val="24"/>
          <w:szCs w:val="24"/>
        </w:rPr>
        <w:t>Birthday Party………………………………………...</w:t>
      </w:r>
      <w:r w:rsidR="00C37C20" w:rsidRPr="00047E80">
        <w:rPr>
          <w:rFonts w:ascii="Times New Roman" w:hAnsi="Times New Roman"/>
          <w:sz w:val="24"/>
          <w:szCs w:val="24"/>
        </w:rPr>
        <w:t xml:space="preserve">$100.00                  </w:t>
      </w:r>
    </w:p>
    <w:p w:rsidR="00336A6E" w:rsidRPr="00047E80" w:rsidRDefault="00336A6E" w:rsidP="001410D7">
      <w:pPr>
        <w:pStyle w:val="NoSpacing"/>
        <w:rPr>
          <w:rFonts w:ascii="Times New Roman" w:hAnsi="Times New Roman"/>
          <w:sz w:val="24"/>
          <w:szCs w:val="24"/>
        </w:rPr>
      </w:pPr>
      <w:r w:rsidRPr="00047E80">
        <w:rPr>
          <w:rFonts w:ascii="Times New Roman" w:hAnsi="Times New Roman"/>
          <w:sz w:val="24"/>
          <w:szCs w:val="24"/>
        </w:rPr>
        <w:t>Fu</w:t>
      </w:r>
      <w:r w:rsidR="006E271E" w:rsidRPr="00047E80">
        <w:rPr>
          <w:rFonts w:ascii="Times New Roman" w:hAnsi="Times New Roman"/>
          <w:sz w:val="24"/>
          <w:szCs w:val="24"/>
        </w:rPr>
        <w:t>neral…………………………………………...……</w:t>
      </w:r>
      <w:r w:rsidR="00C37C20" w:rsidRPr="00047E80">
        <w:rPr>
          <w:rFonts w:ascii="Times New Roman" w:hAnsi="Times New Roman"/>
          <w:sz w:val="24"/>
          <w:szCs w:val="24"/>
        </w:rPr>
        <w:t xml:space="preserve">$100.00                     </w:t>
      </w:r>
    </w:p>
    <w:p w:rsidR="00336A6E" w:rsidRPr="00047E80" w:rsidRDefault="00336A6E" w:rsidP="001410D7">
      <w:pPr>
        <w:pStyle w:val="NoSpacing"/>
        <w:rPr>
          <w:rFonts w:ascii="Times New Roman" w:hAnsi="Times New Roman"/>
          <w:sz w:val="24"/>
          <w:szCs w:val="24"/>
        </w:rPr>
      </w:pPr>
      <w:r w:rsidRPr="00047E80">
        <w:rPr>
          <w:rFonts w:ascii="Times New Roman" w:hAnsi="Times New Roman"/>
          <w:sz w:val="24"/>
          <w:szCs w:val="24"/>
        </w:rPr>
        <w:t>Fu</w:t>
      </w:r>
      <w:r w:rsidR="00C37C20" w:rsidRPr="00047E80">
        <w:rPr>
          <w:rFonts w:ascii="Times New Roman" w:hAnsi="Times New Roman"/>
          <w:sz w:val="24"/>
          <w:szCs w:val="24"/>
        </w:rPr>
        <w:t>ndraising Event…………………………………</w:t>
      </w:r>
      <w:proofErr w:type="gramStart"/>
      <w:r w:rsidR="00C37C20" w:rsidRPr="00047E80">
        <w:rPr>
          <w:rFonts w:ascii="Times New Roman" w:hAnsi="Times New Roman"/>
          <w:sz w:val="24"/>
          <w:szCs w:val="24"/>
        </w:rPr>
        <w:t>….$</w:t>
      </w:r>
      <w:proofErr w:type="gramEnd"/>
      <w:r w:rsidR="00C37C20" w:rsidRPr="00047E80">
        <w:rPr>
          <w:rFonts w:ascii="Times New Roman" w:hAnsi="Times New Roman"/>
          <w:sz w:val="24"/>
          <w:szCs w:val="24"/>
        </w:rPr>
        <w:t xml:space="preserve">100.00                    </w:t>
      </w:r>
    </w:p>
    <w:p w:rsidR="00336A6E" w:rsidRPr="001410D7" w:rsidRDefault="00336A6E" w:rsidP="001410D7">
      <w:pPr>
        <w:pStyle w:val="NoSpacing"/>
        <w:rPr>
          <w:rFonts w:ascii="Times New Roman" w:hAnsi="Times New Roman"/>
          <w:sz w:val="24"/>
          <w:szCs w:val="24"/>
        </w:rPr>
      </w:pPr>
      <w:r w:rsidRPr="00047E80">
        <w:rPr>
          <w:rFonts w:ascii="Times New Roman" w:hAnsi="Times New Roman"/>
          <w:sz w:val="24"/>
          <w:szCs w:val="24"/>
        </w:rPr>
        <w:t>Pre-We</w:t>
      </w:r>
      <w:r w:rsidR="00C37C20" w:rsidRPr="00047E80">
        <w:rPr>
          <w:rFonts w:ascii="Times New Roman" w:hAnsi="Times New Roman"/>
          <w:sz w:val="24"/>
          <w:szCs w:val="24"/>
        </w:rPr>
        <w:t>dding Preparation…………………………</w:t>
      </w:r>
      <w:proofErr w:type="gramStart"/>
      <w:r w:rsidR="00C37C20" w:rsidRPr="00047E80">
        <w:rPr>
          <w:rFonts w:ascii="Times New Roman" w:hAnsi="Times New Roman"/>
          <w:sz w:val="24"/>
          <w:szCs w:val="24"/>
        </w:rPr>
        <w:t>…..</w:t>
      </w:r>
      <w:proofErr w:type="gramEnd"/>
      <w:r w:rsidR="00C37C20" w:rsidRPr="00047E80">
        <w:rPr>
          <w:rFonts w:ascii="Times New Roman" w:hAnsi="Times New Roman"/>
          <w:sz w:val="24"/>
          <w:szCs w:val="24"/>
        </w:rPr>
        <w:t>$100.00</w:t>
      </w:r>
      <w:r w:rsidR="00C37C20">
        <w:rPr>
          <w:rFonts w:ascii="Times New Roman" w:hAnsi="Times New Roman"/>
          <w:sz w:val="24"/>
          <w:szCs w:val="24"/>
        </w:rPr>
        <w:t xml:space="preserve">                      </w:t>
      </w:r>
    </w:p>
    <w:p w:rsidR="00336A6E" w:rsidRPr="001410D7" w:rsidRDefault="00336A6E" w:rsidP="001410D7">
      <w:pPr>
        <w:pStyle w:val="NoSpacing"/>
        <w:rPr>
          <w:rFonts w:ascii="Times New Roman" w:hAnsi="Times New Roman"/>
          <w:sz w:val="24"/>
          <w:szCs w:val="24"/>
        </w:rPr>
      </w:pPr>
    </w:p>
    <w:p w:rsidR="004F0952" w:rsidRPr="001410D7" w:rsidRDefault="005B7ADC" w:rsidP="001410D7">
      <w:pPr>
        <w:pStyle w:val="NoSpacing"/>
        <w:rPr>
          <w:rFonts w:ascii="Times New Roman" w:hAnsi="Times New Roman"/>
          <w:sz w:val="24"/>
          <w:szCs w:val="24"/>
        </w:rPr>
      </w:pPr>
      <w:r w:rsidRPr="001410D7">
        <w:rPr>
          <w:rFonts w:ascii="Times New Roman" w:hAnsi="Times New Roman"/>
          <w:sz w:val="24"/>
          <w:szCs w:val="24"/>
        </w:rPr>
        <w:t>Asotin-</w:t>
      </w:r>
      <w:proofErr w:type="spellStart"/>
      <w:r w:rsidRPr="001410D7">
        <w:rPr>
          <w:rFonts w:ascii="Times New Roman" w:hAnsi="Times New Roman"/>
          <w:sz w:val="24"/>
          <w:szCs w:val="24"/>
        </w:rPr>
        <w:t>Anatone</w:t>
      </w:r>
      <w:proofErr w:type="spellEnd"/>
      <w:r w:rsidRPr="001410D7">
        <w:rPr>
          <w:rFonts w:ascii="Times New Roman" w:hAnsi="Times New Roman"/>
          <w:sz w:val="24"/>
          <w:szCs w:val="24"/>
        </w:rPr>
        <w:t xml:space="preserve"> School District shall pay no user fees for rentals</w:t>
      </w:r>
    </w:p>
    <w:p w:rsidR="005B7ADC" w:rsidRPr="001410D7" w:rsidRDefault="005B7ADC" w:rsidP="001410D7">
      <w:pPr>
        <w:pStyle w:val="NoSpacing"/>
        <w:rPr>
          <w:rFonts w:ascii="Times New Roman" w:hAnsi="Times New Roman"/>
          <w:sz w:val="24"/>
          <w:szCs w:val="24"/>
        </w:rPr>
      </w:pPr>
      <w:r w:rsidRPr="001410D7">
        <w:rPr>
          <w:rFonts w:ascii="Times New Roman" w:hAnsi="Times New Roman"/>
          <w:sz w:val="24"/>
          <w:szCs w:val="24"/>
        </w:rPr>
        <w:t>Re</w:t>
      </w:r>
      <w:r w:rsidR="006C3792">
        <w:rPr>
          <w:rFonts w:ascii="Times New Roman" w:hAnsi="Times New Roman"/>
          <w:sz w:val="24"/>
          <w:szCs w:val="24"/>
        </w:rPr>
        <w:t xml:space="preserve">gular Community users shall pay $150.00 a month a </w:t>
      </w:r>
      <w:r w:rsidRPr="001410D7">
        <w:rPr>
          <w:rFonts w:ascii="Times New Roman" w:hAnsi="Times New Roman"/>
          <w:sz w:val="24"/>
          <w:szCs w:val="24"/>
        </w:rPr>
        <w:t xml:space="preserve">to cover utilities </w:t>
      </w:r>
    </w:p>
    <w:p w:rsidR="00694410" w:rsidRDefault="00694410" w:rsidP="00694410">
      <w:pPr>
        <w:pStyle w:val="NoSpacing"/>
        <w:rPr>
          <w:rFonts w:ascii="Times New Roman" w:hAnsi="Times New Roman"/>
          <w:b/>
          <w:bCs/>
          <w:sz w:val="24"/>
          <w:szCs w:val="24"/>
        </w:rPr>
      </w:pPr>
    </w:p>
    <w:p w:rsidR="00694410" w:rsidRDefault="00694410" w:rsidP="00694410">
      <w:pPr>
        <w:pStyle w:val="NoSpacing"/>
        <w:rPr>
          <w:rFonts w:ascii="Times New Roman" w:hAnsi="Times New Roman"/>
          <w:b/>
          <w:bCs/>
          <w:sz w:val="24"/>
          <w:szCs w:val="24"/>
        </w:rPr>
      </w:pPr>
      <w:r w:rsidRPr="00E27E09">
        <w:rPr>
          <w:rFonts w:ascii="Times New Roman" w:hAnsi="Times New Roman"/>
          <w:b/>
          <w:bCs/>
          <w:sz w:val="24"/>
          <w:szCs w:val="24"/>
        </w:rPr>
        <w:t>Stormwater</w:t>
      </w:r>
      <w:r>
        <w:rPr>
          <w:rFonts w:ascii="Times New Roman" w:hAnsi="Times New Roman"/>
          <w:b/>
          <w:bCs/>
          <w:sz w:val="24"/>
          <w:szCs w:val="24"/>
        </w:rPr>
        <w:t xml:space="preserve"> </w:t>
      </w:r>
    </w:p>
    <w:p w:rsidR="00694410" w:rsidRPr="00D402B2" w:rsidRDefault="00694410" w:rsidP="00694410">
      <w:pPr>
        <w:spacing w:line="230" w:lineRule="auto"/>
      </w:pPr>
      <w:r w:rsidRPr="00D402B2">
        <w:t>The $5.00 per ERU rate will be charged beginning January 1</w:t>
      </w:r>
      <w:r w:rsidRPr="00D402B2">
        <w:rPr>
          <w:vertAlign w:val="superscript"/>
        </w:rPr>
        <w:t>st</w:t>
      </w:r>
      <w:r w:rsidRPr="00D402B2">
        <w:t>, 2019 until December 31</w:t>
      </w:r>
      <w:r w:rsidRPr="00D402B2">
        <w:rPr>
          <w:vertAlign w:val="superscript"/>
        </w:rPr>
        <w:t>st</w:t>
      </w:r>
      <w:r>
        <w:t xml:space="preserve"> 2021</w:t>
      </w:r>
    </w:p>
    <w:p w:rsidR="00694410" w:rsidRPr="00B6079D" w:rsidRDefault="00694410" w:rsidP="00694410">
      <w:pPr>
        <w:spacing w:line="230" w:lineRule="auto"/>
      </w:pPr>
      <w:r w:rsidRPr="00D402B2">
        <w:t>The ERU rate will increase to $5.50 beginning January 1</w:t>
      </w:r>
      <w:r w:rsidRPr="00D402B2">
        <w:rPr>
          <w:vertAlign w:val="superscript"/>
        </w:rPr>
        <w:t>st</w:t>
      </w:r>
      <w:r>
        <w:t>, 2022</w:t>
      </w:r>
      <w:r w:rsidRPr="00D402B2">
        <w:t xml:space="preserve"> </w:t>
      </w:r>
    </w:p>
    <w:p w:rsidR="004F0952" w:rsidRPr="001410D7" w:rsidRDefault="004F0952" w:rsidP="001410D7">
      <w:pPr>
        <w:pStyle w:val="NoSpacing"/>
        <w:rPr>
          <w:rFonts w:ascii="Times New Roman" w:hAnsi="Times New Roman"/>
          <w:sz w:val="24"/>
          <w:szCs w:val="24"/>
        </w:rPr>
      </w:pPr>
    </w:p>
    <w:p w:rsidR="008757A6" w:rsidRPr="00C52F14" w:rsidRDefault="008757A6" w:rsidP="001410D7">
      <w:pPr>
        <w:pStyle w:val="NoSpacing"/>
        <w:rPr>
          <w:rFonts w:ascii="Times New Roman" w:hAnsi="Times New Roman"/>
          <w:b/>
          <w:sz w:val="24"/>
          <w:szCs w:val="24"/>
        </w:rPr>
      </w:pPr>
      <w:r w:rsidRPr="00C52F14">
        <w:rPr>
          <w:rFonts w:ascii="Times New Roman" w:hAnsi="Times New Roman"/>
          <w:b/>
          <w:sz w:val="24"/>
          <w:szCs w:val="24"/>
        </w:rPr>
        <w:t>Business and Occupation License Fees</w:t>
      </w:r>
    </w:p>
    <w:p w:rsidR="008757A6" w:rsidRPr="001410D7" w:rsidRDefault="008757A6" w:rsidP="001410D7">
      <w:pPr>
        <w:pStyle w:val="NoSpacing"/>
        <w:rPr>
          <w:rFonts w:ascii="Times New Roman" w:hAnsi="Times New Roman"/>
          <w:sz w:val="24"/>
          <w:szCs w:val="24"/>
        </w:rPr>
      </w:pPr>
      <w:r w:rsidRPr="001410D7">
        <w:rPr>
          <w:rFonts w:ascii="Times New Roman" w:hAnsi="Times New Roman"/>
          <w:sz w:val="24"/>
          <w:szCs w:val="24"/>
        </w:rPr>
        <w:t>Annual Fee by January 31</w:t>
      </w:r>
      <w:r w:rsidRPr="001410D7">
        <w:rPr>
          <w:rFonts w:ascii="Times New Roman" w:hAnsi="Times New Roman"/>
          <w:sz w:val="24"/>
          <w:szCs w:val="24"/>
          <w:vertAlign w:val="superscript"/>
        </w:rPr>
        <w:t>st</w:t>
      </w:r>
      <w:r w:rsidRPr="001410D7">
        <w:rPr>
          <w:rFonts w:ascii="Times New Roman" w:hAnsi="Times New Roman"/>
          <w:sz w:val="24"/>
          <w:szCs w:val="24"/>
        </w:rPr>
        <w:t xml:space="preserve"> …………………………...$50.00</w:t>
      </w:r>
    </w:p>
    <w:p w:rsidR="008757A6" w:rsidRPr="001410D7" w:rsidRDefault="00A75490" w:rsidP="001410D7">
      <w:pPr>
        <w:pStyle w:val="NoSpacing"/>
        <w:rPr>
          <w:rFonts w:ascii="Times New Roman" w:hAnsi="Times New Roman"/>
          <w:sz w:val="24"/>
          <w:szCs w:val="24"/>
        </w:rPr>
      </w:pPr>
      <w:r w:rsidRPr="001410D7">
        <w:rPr>
          <w:rFonts w:ascii="Times New Roman" w:hAnsi="Times New Roman"/>
          <w:sz w:val="24"/>
          <w:szCs w:val="24"/>
        </w:rPr>
        <w:t>After January 31</w:t>
      </w:r>
      <w:r w:rsidRPr="001410D7">
        <w:rPr>
          <w:rFonts w:ascii="Times New Roman" w:hAnsi="Times New Roman"/>
          <w:sz w:val="24"/>
          <w:szCs w:val="24"/>
          <w:vertAlign w:val="superscript"/>
        </w:rPr>
        <w:t>st</w:t>
      </w:r>
      <w:r w:rsidRPr="001410D7">
        <w:rPr>
          <w:rFonts w:ascii="Times New Roman" w:hAnsi="Times New Roman"/>
          <w:sz w:val="24"/>
          <w:szCs w:val="24"/>
        </w:rPr>
        <w:t>……………………………………...$60.00</w:t>
      </w:r>
      <w:r w:rsidR="008757A6" w:rsidRPr="001410D7">
        <w:rPr>
          <w:rFonts w:ascii="Times New Roman" w:hAnsi="Times New Roman"/>
          <w:sz w:val="24"/>
          <w:szCs w:val="24"/>
        </w:rPr>
        <w:t xml:space="preserve">  </w:t>
      </w:r>
    </w:p>
    <w:p w:rsidR="00390C1B" w:rsidRPr="001410D7" w:rsidRDefault="00345DFC" w:rsidP="001410D7">
      <w:pPr>
        <w:pStyle w:val="NoSpacing"/>
        <w:rPr>
          <w:rFonts w:ascii="Times New Roman" w:hAnsi="Times New Roman"/>
          <w:sz w:val="24"/>
          <w:szCs w:val="24"/>
        </w:rPr>
      </w:pPr>
      <w:r w:rsidRPr="001410D7">
        <w:rPr>
          <w:rFonts w:ascii="Times New Roman" w:hAnsi="Times New Roman"/>
          <w:sz w:val="24"/>
          <w:szCs w:val="24"/>
        </w:rPr>
        <w:lastRenderedPageBreak/>
        <w:t>Commercial Solicitor License……</w:t>
      </w:r>
      <w:r w:rsidR="00E714B7" w:rsidRPr="001410D7">
        <w:rPr>
          <w:rFonts w:ascii="Times New Roman" w:hAnsi="Times New Roman"/>
          <w:sz w:val="24"/>
          <w:szCs w:val="24"/>
        </w:rPr>
        <w:t>………...</w:t>
      </w:r>
      <w:r w:rsidRPr="001410D7">
        <w:rPr>
          <w:rFonts w:ascii="Times New Roman" w:hAnsi="Times New Roman"/>
          <w:sz w:val="24"/>
          <w:szCs w:val="24"/>
        </w:rPr>
        <w:t>…………$25.00/day or $100.00 quarter each person</w:t>
      </w:r>
    </w:p>
    <w:p w:rsidR="00345DFC" w:rsidRPr="001410D7" w:rsidRDefault="00345DFC" w:rsidP="001410D7">
      <w:pPr>
        <w:pStyle w:val="NoSpacing"/>
        <w:rPr>
          <w:rFonts w:ascii="Times New Roman" w:hAnsi="Times New Roman"/>
          <w:sz w:val="24"/>
          <w:szCs w:val="24"/>
        </w:rPr>
      </w:pPr>
      <w:r w:rsidRPr="001410D7">
        <w:rPr>
          <w:rFonts w:ascii="Times New Roman" w:hAnsi="Times New Roman"/>
          <w:sz w:val="24"/>
          <w:szCs w:val="24"/>
        </w:rPr>
        <w:t>Itinerant Merchant License………………</w:t>
      </w:r>
      <w:r w:rsidR="00E714B7" w:rsidRPr="001410D7">
        <w:rPr>
          <w:rFonts w:ascii="Times New Roman" w:hAnsi="Times New Roman"/>
          <w:sz w:val="24"/>
          <w:szCs w:val="24"/>
        </w:rPr>
        <w:t>…………</w:t>
      </w:r>
      <w:r w:rsidRPr="001410D7">
        <w:rPr>
          <w:rFonts w:ascii="Times New Roman" w:hAnsi="Times New Roman"/>
          <w:sz w:val="24"/>
          <w:szCs w:val="24"/>
        </w:rPr>
        <w:t>…$15.00/day or $75.00 quarter each person</w:t>
      </w:r>
      <w:r w:rsidR="0063424C" w:rsidRPr="001410D7">
        <w:rPr>
          <w:rFonts w:ascii="Times New Roman" w:hAnsi="Times New Roman"/>
          <w:sz w:val="24"/>
          <w:szCs w:val="24"/>
        </w:rPr>
        <w:t xml:space="preserve"> </w:t>
      </w:r>
    </w:p>
    <w:p w:rsidR="007E1F7E" w:rsidRPr="001410D7" w:rsidRDefault="007E1F7E" w:rsidP="001410D7">
      <w:pPr>
        <w:pStyle w:val="NoSpacing"/>
        <w:rPr>
          <w:rFonts w:ascii="Times New Roman" w:hAnsi="Times New Roman"/>
          <w:sz w:val="24"/>
          <w:szCs w:val="24"/>
        </w:rPr>
      </w:pPr>
    </w:p>
    <w:p w:rsidR="007E1F7E" w:rsidRPr="00E60033" w:rsidRDefault="007E1F7E" w:rsidP="001410D7">
      <w:pPr>
        <w:pStyle w:val="NoSpacing"/>
        <w:rPr>
          <w:rFonts w:ascii="Times New Roman" w:hAnsi="Times New Roman"/>
          <w:b/>
          <w:sz w:val="24"/>
          <w:szCs w:val="24"/>
        </w:rPr>
      </w:pPr>
      <w:r w:rsidRPr="00E60033">
        <w:rPr>
          <w:rFonts w:ascii="Times New Roman" w:hAnsi="Times New Roman"/>
          <w:b/>
          <w:sz w:val="24"/>
          <w:szCs w:val="24"/>
        </w:rPr>
        <w:t>Dog License</w:t>
      </w:r>
    </w:p>
    <w:p w:rsidR="007E1F7E" w:rsidRPr="001410D7" w:rsidRDefault="007E1F7E"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N</w:t>
      </w:r>
      <w:r w:rsidR="00A9670F">
        <w:rPr>
          <w:rFonts w:ascii="Times New Roman" w:eastAsiaTheme="minorEastAsia" w:hAnsi="Times New Roman"/>
          <w:sz w:val="24"/>
          <w:szCs w:val="24"/>
        </w:rPr>
        <w:t>eutered or spayed dog</w:t>
      </w:r>
      <w:r w:rsidR="001E2B57" w:rsidRPr="001410D7">
        <w:rPr>
          <w:rFonts w:ascii="Times New Roman" w:eastAsiaTheme="minorEastAsia" w:hAnsi="Times New Roman"/>
          <w:sz w:val="24"/>
          <w:szCs w:val="24"/>
        </w:rPr>
        <w:t xml:space="preserve"> Life Time License…</w:t>
      </w:r>
      <w:r w:rsidR="00A9670F">
        <w:rPr>
          <w:rFonts w:ascii="Times New Roman" w:eastAsiaTheme="minorEastAsia" w:hAnsi="Times New Roman"/>
          <w:sz w:val="24"/>
          <w:szCs w:val="24"/>
        </w:rPr>
        <w:t>………</w:t>
      </w:r>
      <w:proofErr w:type="gramStart"/>
      <w:r w:rsidR="001E2B57" w:rsidRPr="001410D7">
        <w:rPr>
          <w:rFonts w:ascii="Times New Roman" w:eastAsiaTheme="minorEastAsia" w:hAnsi="Times New Roman"/>
          <w:sz w:val="24"/>
          <w:szCs w:val="24"/>
        </w:rPr>
        <w:t>….</w:t>
      </w:r>
      <w:r w:rsidR="00A9670F">
        <w:rPr>
          <w:rFonts w:ascii="Times New Roman" w:eastAsiaTheme="minorEastAsia" w:hAnsi="Times New Roman"/>
          <w:sz w:val="24"/>
          <w:szCs w:val="24"/>
        </w:rPr>
        <w:t>$</w:t>
      </w:r>
      <w:proofErr w:type="gramEnd"/>
      <w:r w:rsidR="00A9670F">
        <w:rPr>
          <w:rFonts w:ascii="Times New Roman" w:eastAsiaTheme="minorEastAsia" w:hAnsi="Times New Roman"/>
          <w:sz w:val="24"/>
          <w:szCs w:val="24"/>
        </w:rPr>
        <w:t>25</w:t>
      </w:r>
      <w:r w:rsidR="001E2B57" w:rsidRPr="001410D7">
        <w:rPr>
          <w:rFonts w:ascii="Times New Roman" w:eastAsiaTheme="minorEastAsia" w:hAnsi="Times New Roman"/>
          <w:sz w:val="24"/>
          <w:szCs w:val="24"/>
        </w:rPr>
        <w:t>.00</w:t>
      </w:r>
      <w:r w:rsidR="00A9670F">
        <w:rPr>
          <w:rFonts w:ascii="Times New Roman" w:eastAsiaTheme="minorEastAsia" w:hAnsi="Times New Roman"/>
          <w:sz w:val="24"/>
          <w:szCs w:val="24"/>
        </w:rPr>
        <w:t xml:space="preserve"> Life Time</w:t>
      </w:r>
    </w:p>
    <w:p w:rsidR="007E1F7E" w:rsidRPr="001410D7" w:rsidRDefault="007E1F7E" w:rsidP="001410D7">
      <w:pPr>
        <w:pStyle w:val="NoSpacing"/>
        <w:rPr>
          <w:rFonts w:ascii="Times New Roman" w:eastAsiaTheme="minorEastAsia" w:hAnsi="Times New Roman"/>
          <w:sz w:val="24"/>
          <w:szCs w:val="24"/>
        </w:rPr>
      </w:pPr>
      <w:proofErr w:type="spellStart"/>
      <w:r w:rsidRPr="001410D7">
        <w:rPr>
          <w:rFonts w:ascii="Times New Roman" w:eastAsiaTheme="minorEastAsia" w:hAnsi="Times New Roman"/>
          <w:sz w:val="24"/>
          <w:szCs w:val="24"/>
        </w:rPr>
        <w:t>Unspayed</w:t>
      </w:r>
      <w:proofErr w:type="spellEnd"/>
      <w:r w:rsidRPr="001410D7">
        <w:rPr>
          <w:rFonts w:ascii="Times New Roman" w:eastAsiaTheme="minorEastAsia" w:hAnsi="Times New Roman"/>
          <w:sz w:val="24"/>
          <w:szCs w:val="24"/>
        </w:rPr>
        <w:t xml:space="preserve"> </w:t>
      </w:r>
      <w:r w:rsidR="00181E1C" w:rsidRPr="001410D7">
        <w:rPr>
          <w:rFonts w:ascii="Times New Roman" w:eastAsiaTheme="minorEastAsia" w:hAnsi="Times New Roman"/>
          <w:sz w:val="24"/>
          <w:szCs w:val="24"/>
        </w:rPr>
        <w:t>female</w:t>
      </w:r>
      <w:r w:rsidR="00A9670F">
        <w:rPr>
          <w:rFonts w:ascii="Times New Roman" w:eastAsiaTheme="minorEastAsia" w:hAnsi="Times New Roman"/>
          <w:sz w:val="24"/>
          <w:szCs w:val="24"/>
        </w:rPr>
        <w:t xml:space="preserve"> dog………………</w:t>
      </w:r>
      <w:r w:rsidR="00181E1C" w:rsidRPr="001410D7">
        <w:rPr>
          <w:rFonts w:ascii="Times New Roman" w:eastAsiaTheme="minorEastAsia" w:hAnsi="Times New Roman"/>
          <w:sz w:val="24"/>
          <w:szCs w:val="24"/>
        </w:rPr>
        <w:t>………………</w:t>
      </w:r>
      <w:proofErr w:type="gramStart"/>
      <w:r w:rsidR="00181E1C" w:rsidRPr="001410D7">
        <w:rPr>
          <w:rFonts w:ascii="Times New Roman" w:eastAsiaTheme="minorEastAsia" w:hAnsi="Times New Roman"/>
          <w:sz w:val="24"/>
          <w:szCs w:val="24"/>
        </w:rPr>
        <w:t>…..</w:t>
      </w:r>
      <w:proofErr w:type="gramEnd"/>
      <w:r w:rsidRPr="001410D7">
        <w:rPr>
          <w:rFonts w:ascii="Times New Roman" w:eastAsiaTheme="minorEastAsia" w:hAnsi="Times New Roman"/>
          <w:sz w:val="24"/>
          <w:szCs w:val="24"/>
        </w:rPr>
        <w:t>$25.00 per year</w:t>
      </w:r>
    </w:p>
    <w:p w:rsidR="007E1F7E" w:rsidRPr="001410D7" w:rsidRDefault="00A9670F" w:rsidP="001410D7">
      <w:pPr>
        <w:pStyle w:val="NoSpacing"/>
        <w:rPr>
          <w:rFonts w:ascii="Times New Roman" w:eastAsiaTheme="minorEastAsia" w:hAnsi="Times New Roman"/>
          <w:sz w:val="24"/>
          <w:szCs w:val="24"/>
        </w:rPr>
      </w:pPr>
      <w:r>
        <w:rPr>
          <w:rFonts w:ascii="Times New Roman" w:eastAsiaTheme="minorEastAsia" w:hAnsi="Times New Roman"/>
          <w:sz w:val="24"/>
          <w:szCs w:val="24"/>
        </w:rPr>
        <w:t>Unneutered male dog……………………………</w:t>
      </w:r>
      <w:proofErr w:type="gramStart"/>
      <w:r>
        <w:rPr>
          <w:rFonts w:ascii="Times New Roman" w:eastAsiaTheme="minorEastAsia" w:hAnsi="Times New Roman"/>
          <w:sz w:val="24"/>
          <w:szCs w:val="24"/>
        </w:rPr>
        <w:t>…..</w:t>
      </w:r>
      <w:proofErr w:type="gramEnd"/>
      <w:r w:rsidR="00181E1C" w:rsidRPr="001410D7">
        <w:rPr>
          <w:rFonts w:ascii="Times New Roman" w:eastAsiaTheme="minorEastAsia" w:hAnsi="Times New Roman"/>
          <w:sz w:val="24"/>
          <w:szCs w:val="24"/>
        </w:rPr>
        <w:t>…</w:t>
      </w:r>
      <w:r w:rsidR="007E1F7E" w:rsidRPr="001410D7">
        <w:rPr>
          <w:rFonts w:ascii="Times New Roman" w:eastAsiaTheme="minorEastAsia" w:hAnsi="Times New Roman"/>
          <w:sz w:val="24"/>
          <w:szCs w:val="24"/>
        </w:rPr>
        <w:t>$25.00 per year</w:t>
      </w:r>
    </w:p>
    <w:p w:rsidR="00A9670F" w:rsidRDefault="00A9670F" w:rsidP="001410D7">
      <w:pPr>
        <w:pStyle w:val="NoSpacing"/>
        <w:rPr>
          <w:rFonts w:ascii="Times New Roman" w:eastAsiaTheme="minorEastAsia" w:hAnsi="Times New Roman"/>
          <w:sz w:val="24"/>
          <w:szCs w:val="24"/>
        </w:rPr>
      </w:pPr>
      <w:r>
        <w:rPr>
          <w:rFonts w:ascii="Times New Roman" w:eastAsiaTheme="minorEastAsia" w:hAnsi="Times New Roman"/>
          <w:sz w:val="24"/>
          <w:szCs w:val="24"/>
        </w:rPr>
        <w:t>Neutered or spayed dog Annual License…………….…$ 8.00 per year</w:t>
      </w:r>
    </w:p>
    <w:p w:rsidR="007E1F7E" w:rsidRPr="001410D7" w:rsidRDefault="006D13B7" w:rsidP="001410D7">
      <w:pPr>
        <w:pStyle w:val="NoSpacing"/>
        <w:rPr>
          <w:rFonts w:ascii="Times New Roman" w:eastAsiaTheme="minorEastAsia" w:hAnsi="Times New Roman"/>
          <w:sz w:val="24"/>
          <w:szCs w:val="24"/>
        </w:rPr>
      </w:pPr>
      <w:r>
        <w:rPr>
          <w:rFonts w:ascii="Times New Roman" w:eastAsiaTheme="minorEastAsia" w:hAnsi="Times New Roman"/>
          <w:sz w:val="24"/>
          <w:szCs w:val="24"/>
        </w:rPr>
        <w:t>Replacement tag………………………………………...</w:t>
      </w:r>
      <w:r w:rsidR="007E1F7E" w:rsidRPr="001410D7">
        <w:rPr>
          <w:rFonts w:ascii="Times New Roman" w:eastAsiaTheme="minorEastAsia" w:hAnsi="Times New Roman"/>
          <w:sz w:val="24"/>
          <w:szCs w:val="24"/>
        </w:rPr>
        <w:t>$10.00</w:t>
      </w:r>
    </w:p>
    <w:p w:rsidR="007E1F7E" w:rsidRPr="001410D7" w:rsidRDefault="006D13B7" w:rsidP="001410D7">
      <w:pPr>
        <w:pStyle w:val="NoSpacing"/>
        <w:rPr>
          <w:rFonts w:ascii="Times New Roman" w:eastAsiaTheme="minorEastAsia" w:hAnsi="Times New Roman"/>
          <w:sz w:val="24"/>
          <w:szCs w:val="24"/>
        </w:rPr>
      </w:pPr>
      <w:r>
        <w:rPr>
          <w:rFonts w:ascii="Times New Roman" w:eastAsiaTheme="minorEastAsia" w:hAnsi="Times New Roman"/>
          <w:sz w:val="24"/>
          <w:szCs w:val="24"/>
        </w:rPr>
        <w:t>Kennel………………………………………………</w:t>
      </w:r>
      <w:proofErr w:type="gramStart"/>
      <w:r>
        <w:rPr>
          <w:rFonts w:ascii="Times New Roman" w:eastAsiaTheme="minorEastAsia" w:hAnsi="Times New Roman"/>
          <w:sz w:val="24"/>
          <w:szCs w:val="24"/>
        </w:rPr>
        <w:t>…..</w:t>
      </w:r>
      <w:proofErr w:type="gramEnd"/>
      <w:r w:rsidR="007E1F7E" w:rsidRPr="001410D7">
        <w:rPr>
          <w:rFonts w:ascii="Times New Roman" w:eastAsiaTheme="minorEastAsia" w:hAnsi="Times New Roman"/>
          <w:sz w:val="24"/>
          <w:szCs w:val="24"/>
        </w:rPr>
        <w:t>$50.00 per year</w:t>
      </w:r>
    </w:p>
    <w:p w:rsidR="007E1F7E" w:rsidRPr="001410D7" w:rsidRDefault="007E1F7E" w:rsidP="001410D7">
      <w:pPr>
        <w:pStyle w:val="NoSpacing"/>
        <w:rPr>
          <w:rFonts w:ascii="Times New Roman" w:hAnsi="Times New Roman"/>
          <w:sz w:val="24"/>
          <w:szCs w:val="24"/>
        </w:rPr>
      </w:pPr>
    </w:p>
    <w:p w:rsidR="006133DD" w:rsidRPr="00710750" w:rsidRDefault="006133DD" w:rsidP="001410D7">
      <w:pPr>
        <w:pStyle w:val="NoSpacing"/>
        <w:rPr>
          <w:rFonts w:ascii="Times New Roman" w:hAnsi="Times New Roman"/>
          <w:b/>
          <w:sz w:val="24"/>
          <w:szCs w:val="24"/>
        </w:rPr>
      </w:pPr>
      <w:r w:rsidRPr="00710750">
        <w:rPr>
          <w:rFonts w:ascii="Times New Roman" w:hAnsi="Times New Roman"/>
          <w:b/>
          <w:sz w:val="24"/>
          <w:szCs w:val="24"/>
        </w:rPr>
        <w:t>Bulk Hydrant Water Meter Fees</w:t>
      </w:r>
    </w:p>
    <w:p w:rsidR="006133DD" w:rsidRPr="001410D7" w:rsidRDefault="006133DD" w:rsidP="001410D7">
      <w:pPr>
        <w:pStyle w:val="NoSpacing"/>
        <w:rPr>
          <w:rFonts w:ascii="Times New Roman" w:hAnsi="Times New Roman"/>
          <w:sz w:val="24"/>
          <w:szCs w:val="24"/>
        </w:rPr>
      </w:pPr>
      <w:r w:rsidRPr="001410D7">
        <w:rPr>
          <w:rFonts w:ascii="Times New Roman" w:hAnsi="Times New Roman"/>
          <w:sz w:val="24"/>
          <w:szCs w:val="24"/>
        </w:rPr>
        <w:t>Hydrant Meter Use Fee………………………………</w:t>
      </w:r>
      <w:r w:rsidR="006D13B7">
        <w:rPr>
          <w:rFonts w:ascii="Times New Roman" w:hAnsi="Times New Roman"/>
          <w:sz w:val="24"/>
          <w:szCs w:val="24"/>
        </w:rPr>
        <w:t>…</w:t>
      </w:r>
      <w:r w:rsidRPr="001410D7">
        <w:rPr>
          <w:rFonts w:ascii="Times New Roman" w:hAnsi="Times New Roman"/>
          <w:sz w:val="24"/>
          <w:szCs w:val="24"/>
        </w:rPr>
        <w:t>$325.00</w:t>
      </w:r>
    </w:p>
    <w:p w:rsidR="006133DD" w:rsidRPr="001410D7" w:rsidRDefault="006133DD" w:rsidP="001410D7">
      <w:pPr>
        <w:pStyle w:val="NoSpacing"/>
        <w:rPr>
          <w:rFonts w:ascii="Times New Roman" w:hAnsi="Times New Roman"/>
          <w:sz w:val="24"/>
          <w:szCs w:val="24"/>
        </w:rPr>
      </w:pPr>
      <w:r w:rsidRPr="001410D7">
        <w:rPr>
          <w:rFonts w:ascii="Times New Roman" w:hAnsi="Times New Roman"/>
          <w:sz w:val="24"/>
          <w:szCs w:val="24"/>
        </w:rPr>
        <w:t>Storage Tank…………………………………………</w:t>
      </w:r>
      <w:proofErr w:type="gramStart"/>
      <w:r w:rsidR="006D13B7">
        <w:rPr>
          <w:rFonts w:ascii="Times New Roman" w:hAnsi="Times New Roman"/>
          <w:sz w:val="24"/>
          <w:szCs w:val="24"/>
        </w:rPr>
        <w:t>...</w:t>
      </w:r>
      <w:r w:rsidRPr="001410D7">
        <w:rPr>
          <w:rFonts w:ascii="Times New Roman" w:hAnsi="Times New Roman"/>
          <w:sz w:val="24"/>
          <w:szCs w:val="24"/>
        </w:rPr>
        <w:t>.$</w:t>
      </w:r>
      <w:proofErr w:type="gramEnd"/>
      <w:r w:rsidRPr="001410D7">
        <w:rPr>
          <w:rFonts w:ascii="Times New Roman" w:hAnsi="Times New Roman"/>
          <w:sz w:val="24"/>
          <w:szCs w:val="24"/>
        </w:rPr>
        <w:t>20.00 per day</w:t>
      </w:r>
    </w:p>
    <w:p w:rsidR="006133DD" w:rsidRPr="001410D7" w:rsidRDefault="006133DD" w:rsidP="001410D7">
      <w:pPr>
        <w:pStyle w:val="NoSpacing"/>
        <w:rPr>
          <w:rFonts w:ascii="Times New Roman" w:hAnsi="Times New Roman"/>
          <w:sz w:val="24"/>
          <w:szCs w:val="24"/>
        </w:rPr>
      </w:pPr>
      <w:r w:rsidRPr="001410D7">
        <w:rPr>
          <w:rFonts w:ascii="Times New Roman" w:hAnsi="Times New Roman"/>
          <w:sz w:val="24"/>
          <w:szCs w:val="24"/>
        </w:rPr>
        <w:t>100 Cubic Feet or 748 gallons……………………</w:t>
      </w:r>
      <w:r w:rsidR="00C52F14">
        <w:rPr>
          <w:rFonts w:ascii="Times New Roman" w:hAnsi="Times New Roman"/>
          <w:sz w:val="24"/>
          <w:szCs w:val="24"/>
        </w:rPr>
        <w:t>…</w:t>
      </w:r>
      <w:proofErr w:type="gramStart"/>
      <w:r w:rsidR="006D13B7">
        <w:rPr>
          <w:rFonts w:ascii="Times New Roman" w:hAnsi="Times New Roman"/>
          <w:sz w:val="24"/>
          <w:szCs w:val="24"/>
        </w:rPr>
        <w:t>…</w:t>
      </w:r>
      <w:r w:rsidR="00C52F14">
        <w:rPr>
          <w:rFonts w:ascii="Times New Roman" w:hAnsi="Times New Roman"/>
          <w:sz w:val="24"/>
          <w:szCs w:val="24"/>
        </w:rPr>
        <w:t>.</w:t>
      </w:r>
      <w:r w:rsidRPr="001410D7">
        <w:rPr>
          <w:rFonts w:ascii="Times New Roman" w:hAnsi="Times New Roman"/>
          <w:sz w:val="24"/>
          <w:szCs w:val="24"/>
        </w:rPr>
        <w:t>$</w:t>
      </w:r>
      <w:proofErr w:type="gramEnd"/>
      <w:r w:rsidRPr="001410D7">
        <w:rPr>
          <w:rFonts w:ascii="Times New Roman" w:hAnsi="Times New Roman"/>
          <w:sz w:val="24"/>
          <w:szCs w:val="24"/>
        </w:rPr>
        <w:t>1.50 per 100 Cubic Feet or 748 gallons</w:t>
      </w:r>
    </w:p>
    <w:p w:rsidR="006133DD" w:rsidRPr="001410D7" w:rsidRDefault="006133DD" w:rsidP="001410D7">
      <w:pPr>
        <w:pStyle w:val="NoSpacing"/>
        <w:rPr>
          <w:rFonts w:ascii="Times New Roman" w:hAnsi="Times New Roman"/>
          <w:sz w:val="24"/>
          <w:szCs w:val="24"/>
        </w:rPr>
      </w:pPr>
      <w:r w:rsidRPr="001410D7">
        <w:rPr>
          <w:rFonts w:ascii="Times New Roman" w:hAnsi="Times New Roman"/>
          <w:sz w:val="24"/>
          <w:szCs w:val="24"/>
        </w:rPr>
        <w:t xml:space="preserve"> </w:t>
      </w:r>
    </w:p>
    <w:p w:rsidR="00046585" w:rsidRPr="00710750" w:rsidRDefault="00F24027" w:rsidP="001410D7">
      <w:pPr>
        <w:pStyle w:val="NoSpacing"/>
        <w:rPr>
          <w:rFonts w:ascii="Times New Roman" w:hAnsi="Times New Roman"/>
          <w:b/>
          <w:sz w:val="24"/>
          <w:szCs w:val="24"/>
        </w:rPr>
      </w:pPr>
      <w:r w:rsidRPr="00710750">
        <w:rPr>
          <w:rFonts w:ascii="Times New Roman" w:hAnsi="Times New Roman"/>
          <w:b/>
          <w:sz w:val="24"/>
          <w:szCs w:val="24"/>
        </w:rPr>
        <w:t>Conditional Use Permit</w:t>
      </w:r>
    </w:p>
    <w:p w:rsidR="00F24027" w:rsidRPr="001410D7" w:rsidRDefault="00F24027" w:rsidP="001410D7">
      <w:pPr>
        <w:pStyle w:val="NoSpacing"/>
        <w:rPr>
          <w:rFonts w:ascii="Times New Roman" w:hAnsi="Times New Roman"/>
          <w:sz w:val="24"/>
          <w:szCs w:val="24"/>
        </w:rPr>
      </w:pPr>
      <w:r w:rsidRPr="001410D7">
        <w:rPr>
          <w:rFonts w:ascii="Times New Roman" w:hAnsi="Times New Roman"/>
          <w:sz w:val="24"/>
          <w:szCs w:val="24"/>
        </w:rPr>
        <w:t>Conditional Use Permit Application Fee………….....</w:t>
      </w:r>
      <w:r w:rsidR="006D13B7">
        <w:rPr>
          <w:rFonts w:ascii="Times New Roman" w:hAnsi="Times New Roman"/>
          <w:sz w:val="24"/>
          <w:szCs w:val="24"/>
        </w:rPr>
        <w:t>...</w:t>
      </w:r>
      <w:r w:rsidRPr="001410D7">
        <w:rPr>
          <w:rFonts w:ascii="Times New Roman" w:hAnsi="Times New Roman"/>
          <w:sz w:val="24"/>
          <w:szCs w:val="24"/>
        </w:rPr>
        <w:t>$150.00</w:t>
      </w:r>
    </w:p>
    <w:p w:rsidR="000F68B5" w:rsidRPr="001410D7" w:rsidRDefault="000F68B5" w:rsidP="001410D7">
      <w:pPr>
        <w:pStyle w:val="NoSpacing"/>
        <w:rPr>
          <w:rFonts w:ascii="Times New Roman" w:hAnsi="Times New Roman"/>
          <w:sz w:val="24"/>
          <w:szCs w:val="24"/>
        </w:rPr>
      </w:pPr>
    </w:p>
    <w:p w:rsidR="00E6453F" w:rsidRPr="00710750" w:rsidRDefault="00E6453F" w:rsidP="001410D7">
      <w:pPr>
        <w:pStyle w:val="NoSpacing"/>
        <w:rPr>
          <w:rFonts w:ascii="Times New Roman" w:hAnsi="Times New Roman"/>
          <w:b/>
          <w:sz w:val="24"/>
          <w:szCs w:val="24"/>
        </w:rPr>
      </w:pPr>
      <w:r w:rsidRPr="00710750">
        <w:rPr>
          <w:rFonts w:ascii="Times New Roman" w:hAnsi="Times New Roman"/>
          <w:b/>
          <w:sz w:val="24"/>
          <w:szCs w:val="24"/>
        </w:rPr>
        <w:t>Variance</w:t>
      </w:r>
    </w:p>
    <w:p w:rsidR="00E6453F" w:rsidRPr="001410D7" w:rsidRDefault="00E6453F" w:rsidP="001410D7">
      <w:pPr>
        <w:pStyle w:val="NoSpacing"/>
        <w:rPr>
          <w:rFonts w:ascii="Times New Roman" w:hAnsi="Times New Roman"/>
          <w:sz w:val="24"/>
          <w:szCs w:val="24"/>
        </w:rPr>
      </w:pPr>
      <w:r w:rsidRPr="001410D7">
        <w:rPr>
          <w:rFonts w:ascii="Times New Roman" w:hAnsi="Times New Roman"/>
          <w:sz w:val="24"/>
          <w:szCs w:val="24"/>
        </w:rPr>
        <w:t>Variance Application Fee………………………</w:t>
      </w:r>
      <w:r w:rsidR="006D13B7">
        <w:rPr>
          <w:rFonts w:ascii="Times New Roman" w:hAnsi="Times New Roman"/>
          <w:sz w:val="24"/>
          <w:szCs w:val="24"/>
        </w:rPr>
        <w:t>…</w:t>
      </w:r>
      <w:r w:rsidRPr="001410D7">
        <w:rPr>
          <w:rFonts w:ascii="Times New Roman" w:hAnsi="Times New Roman"/>
          <w:sz w:val="24"/>
          <w:szCs w:val="24"/>
        </w:rPr>
        <w:t>……$150.00</w:t>
      </w:r>
    </w:p>
    <w:p w:rsidR="004E0317" w:rsidRPr="001410D7" w:rsidRDefault="004E0317" w:rsidP="001410D7">
      <w:pPr>
        <w:pStyle w:val="NoSpacing"/>
        <w:rPr>
          <w:rFonts w:ascii="Times New Roman" w:hAnsi="Times New Roman"/>
          <w:sz w:val="24"/>
          <w:szCs w:val="24"/>
        </w:rPr>
      </w:pPr>
    </w:p>
    <w:p w:rsidR="000F68B5" w:rsidRPr="00710750" w:rsidRDefault="000F68B5" w:rsidP="001410D7">
      <w:pPr>
        <w:pStyle w:val="NoSpacing"/>
        <w:rPr>
          <w:rFonts w:ascii="Times New Roman" w:hAnsi="Times New Roman"/>
          <w:b/>
          <w:sz w:val="24"/>
          <w:szCs w:val="24"/>
        </w:rPr>
      </w:pPr>
      <w:r w:rsidRPr="00710750">
        <w:rPr>
          <w:rFonts w:ascii="Times New Roman" w:hAnsi="Times New Roman"/>
          <w:b/>
          <w:sz w:val="24"/>
          <w:szCs w:val="24"/>
        </w:rPr>
        <w:t>Photo Copies</w:t>
      </w:r>
    </w:p>
    <w:p w:rsidR="000F68B5" w:rsidRPr="001410D7" w:rsidRDefault="000F68B5" w:rsidP="001410D7">
      <w:pPr>
        <w:pStyle w:val="NoSpacing"/>
        <w:rPr>
          <w:rFonts w:ascii="Times New Roman" w:hAnsi="Times New Roman"/>
          <w:sz w:val="24"/>
          <w:szCs w:val="24"/>
        </w:rPr>
      </w:pPr>
      <w:r w:rsidRPr="001410D7">
        <w:rPr>
          <w:rFonts w:ascii="Times New Roman" w:hAnsi="Times New Roman"/>
          <w:sz w:val="24"/>
          <w:szCs w:val="24"/>
        </w:rPr>
        <w:t>Phot copies…………………………………………</w:t>
      </w:r>
      <w:r w:rsidR="006D13B7">
        <w:rPr>
          <w:rFonts w:ascii="Times New Roman" w:hAnsi="Times New Roman"/>
          <w:sz w:val="24"/>
          <w:szCs w:val="24"/>
        </w:rPr>
        <w:t>…</w:t>
      </w:r>
      <w:r w:rsidRPr="001410D7">
        <w:rPr>
          <w:rFonts w:ascii="Times New Roman" w:hAnsi="Times New Roman"/>
          <w:sz w:val="24"/>
          <w:szCs w:val="24"/>
        </w:rPr>
        <w:t>…$.15</w:t>
      </w:r>
    </w:p>
    <w:p w:rsidR="000F68B5" w:rsidRPr="001410D7" w:rsidRDefault="000F68B5" w:rsidP="001410D7">
      <w:pPr>
        <w:pStyle w:val="NoSpacing"/>
        <w:rPr>
          <w:rFonts w:ascii="Times New Roman" w:hAnsi="Times New Roman"/>
          <w:sz w:val="24"/>
          <w:szCs w:val="24"/>
        </w:rPr>
      </w:pPr>
    </w:p>
    <w:p w:rsidR="003079A5" w:rsidRPr="00710750" w:rsidRDefault="003079A5" w:rsidP="001410D7">
      <w:pPr>
        <w:pStyle w:val="NoSpacing"/>
        <w:rPr>
          <w:rFonts w:ascii="Times New Roman" w:hAnsi="Times New Roman"/>
          <w:b/>
          <w:sz w:val="24"/>
          <w:szCs w:val="24"/>
        </w:rPr>
      </w:pPr>
      <w:r w:rsidRPr="00710750">
        <w:rPr>
          <w:rFonts w:ascii="Times New Roman" w:hAnsi="Times New Roman"/>
          <w:b/>
          <w:sz w:val="24"/>
          <w:szCs w:val="24"/>
        </w:rPr>
        <w:t>Plat</w:t>
      </w:r>
      <w:r w:rsidR="00E6453F" w:rsidRPr="00710750">
        <w:rPr>
          <w:rFonts w:ascii="Times New Roman" w:hAnsi="Times New Roman"/>
          <w:b/>
          <w:sz w:val="24"/>
          <w:szCs w:val="24"/>
        </w:rPr>
        <w:t xml:space="preserve"> Applications</w:t>
      </w:r>
    </w:p>
    <w:p w:rsidR="000F68B5" w:rsidRPr="001410D7" w:rsidRDefault="000F68B5" w:rsidP="001410D7">
      <w:pPr>
        <w:pStyle w:val="NoSpacing"/>
        <w:rPr>
          <w:rFonts w:ascii="Times New Roman" w:hAnsi="Times New Roman"/>
          <w:sz w:val="24"/>
          <w:szCs w:val="24"/>
        </w:rPr>
      </w:pPr>
      <w:r w:rsidRPr="001410D7">
        <w:rPr>
          <w:rFonts w:ascii="Times New Roman" w:hAnsi="Times New Roman"/>
          <w:sz w:val="24"/>
          <w:szCs w:val="24"/>
        </w:rPr>
        <w:t>Long Plat Application Fees</w:t>
      </w:r>
      <w:r w:rsidR="003079A5" w:rsidRPr="001410D7">
        <w:rPr>
          <w:rFonts w:ascii="Times New Roman" w:hAnsi="Times New Roman"/>
          <w:sz w:val="24"/>
          <w:szCs w:val="24"/>
        </w:rPr>
        <w:t>…………………………</w:t>
      </w:r>
      <w:proofErr w:type="gramStart"/>
      <w:r w:rsidR="003079A5" w:rsidRPr="001410D7">
        <w:rPr>
          <w:rFonts w:ascii="Times New Roman" w:hAnsi="Times New Roman"/>
          <w:sz w:val="24"/>
          <w:szCs w:val="24"/>
        </w:rPr>
        <w:t>…</w:t>
      </w:r>
      <w:r w:rsidR="006D13B7">
        <w:rPr>
          <w:rFonts w:ascii="Times New Roman" w:hAnsi="Times New Roman"/>
          <w:sz w:val="24"/>
          <w:szCs w:val="24"/>
        </w:rPr>
        <w:t>..</w:t>
      </w:r>
      <w:proofErr w:type="gramEnd"/>
      <w:r w:rsidR="003079A5" w:rsidRPr="001410D7">
        <w:rPr>
          <w:rFonts w:ascii="Times New Roman" w:hAnsi="Times New Roman"/>
          <w:sz w:val="24"/>
          <w:szCs w:val="24"/>
        </w:rPr>
        <w:t>$570.00</w:t>
      </w:r>
    </w:p>
    <w:p w:rsidR="00E6453F" w:rsidRPr="001410D7" w:rsidRDefault="00E6453F" w:rsidP="001410D7">
      <w:pPr>
        <w:pStyle w:val="NoSpacing"/>
        <w:rPr>
          <w:rFonts w:ascii="Times New Roman" w:hAnsi="Times New Roman"/>
          <w:sz w:val="24"/>
          <w:szCs w:val="24"/>
        </w:rPr>
      </w:pPr>
      <w:r w:rsidRPr="001410D7">
        <w:rPr>
          <w:rFonts w:ascii="Times New Roman" w:hAnsi="Times New Roman"/>
          <w:sz w:val="24"/>
          <w:szCs w:val="24"/>
        </w:rPr>
        <w:t>Short Plat Application Fees………………………</w:t>
      </w:r>
      <w:proofErr w:type="gramStart"/>
      <w:r w:rsidRPr="001410D7">
        <w:rPr>
          <w:rFonts w:ascii="Times New Roman" w:hAnsi="Times New Roman"/>
          <w:sz w:val="24"/>
          <w:szCs w:val="24"/>
        </w:rPr>
        <w:t>…</w:t>
      </w:r>
      <w:r w:rsidR="006D13B7">
        <w:rPr>
          <w:rFonts w:ascii="Times New Roman" w:hAnsi="Times New Roman"/>
          <w:sz w:val="24"/>
          <w:szCs w:val="24"/>
        </w:rPr>
        <w:t>.</w:t>
      </w:r>
      <w:r w:rsidR="00627C4D">
        <w:rPr>
          <w:rFonts w:ascii="Times New Roman" w:hAnsi="Times New Roman"/>
          <w:sz w:val="24"/>
          <w:szCs w:val="24"/>
        </w:rPr>
        <w:t>.</w:t>
      </w:r>
      <w:proofErr w:type="gramEnd"/>
      <w:r w:rsidRPr="001410D7">
        <w:rPr>
          <w:rFonts w:ascii="Times New Roman" w:hAnsi="Times New Roman"/>
          <w:sz w:val="24"/>
          <w:szCs w:val="24"/>
        </w:rPr>
        <w:t>…$570.00</w:t>
      </w:r>
    </w:p>
    <w:p w:rsidR="003079A5" w:rsidRPr="001410D7" w:rsidRDefault="003079A5" w:rsidP="001410D7">
      <w:pPr>
        <w:pStyle w:val="NoSpacing"/>
        <w:rPr>
          <w:rFonts w:ascii="Times New Roman" w:hAnsi="Times New Roman"/>
          <w:sz w:val="24"/>
          <w:szCs w:val="24"/>
        </w:rPr>
      </w:pPr>
    </w:p>
    <w:p w:rsidR="003079A5" w:rsidRPr="00710750" w:rsidRDefault="00EF75CC" w:rsidP="001410D7">
      <w:pPr>
        <w:pStyle w:val="NoSpacing"/>
        <w:rPr>
          <w:rFonts w:ascii="Times New Roman" w:hAnsi="Times New Roman"/>
          <w:b/>
          <w:sz w:val="24"/>
          <w:szCs w:val="24"/>
        </w:rPr>
      </w:pPr>
      <w:r w:rsidRPr="00710750">
        <w:rPr>
          <w:rFonts w:ascii="Times New Roman" w:hAnsi="Times New Roman"/>
          <w:b/>
          <w:sz w:val="24"/>
          <w:szCs w:val="24"/>
        </w:rPr>
        <w:t>Sewer Fees</w:t>
      </w:r>
    </w:p>
    <w:p w:rsidR="00EF75CC" w:rsidRPr="001410D7" w:rsidRDefault="00EF75CC" w:rsidP="001410D7">
      <w:pPr>
        <w:pStyle w:val="NoSpacing"/>
        <w:rPr>
          <w:rFonts w:ascii="Times New Roman" w:hAnsi="Times New Roman"/>
          <w:sz w:val="24"/>
          <w:szCs w:val="24"/>
        </w:rPr>
      </w:pPr>
      <w:r w:rsidRPr="000048DC">
        <w:rPr>
          <w:rFonts w:ascii="Times New Roman" w:hAnsi="Times New Roman"/>
          <w:sz w:val="24"/>
          <w:szCs w:val="24"/>
        </w:rPr>
        <w:t>Sewer/TAP Inspection Fee</w:t>
      </w:r>
      <w:r w:rsidR="00260A96" w:rsidRPr="000048DC">
        <w:rPr>
          <w:rFonts w:ascii="Times New Roman" w:hAnsi="Times New Roman"/>
          <w:sz w:val="24"/>
          <w:szCs w:val="24"/>
        </w:rPr>
        <w:t>/Alteration Fee</w:t>
      </w:r>
      <w:r w:rsidRPr="000048DC">
        <w:rPr>
          <w:rFonts w:ascii="Times New Roman" w:hAnsi="Times New Roman"/>
          <w:sz w:val="24"/>
          <w:szCs w:val="24"/>
        </w:rPr>
        <w:t>…………</w:t>
      </w:r>
      <w:proofErr w:type="gramStart"/>
      <w:r w:rsidRPr="000048DC">
        <w:rPr>
          <w:rFonts w:ascii="Times New Roman" w:hAnsi="Times New Roman"/>
          <w:sz w:val="24"/>
          <w:szCs w:val="24"/>
        </w:rPr>
        <w:t>…</w:t>
      </w:r>
      <w:r w:rsidR="00260A96" w:rsidRPr="000048DC">
        <w:rPr>
          <w:rFonts w:ascii="Times New Roman" w:hAnsi="Times New Roman"/>
          <w:sz w:val="24"/>
          <w:szCs w:val="24"/>
        </w:rPr>
        <w:t>.</w:t>
      </w:r>
      <w:r w:rsidRPr="000048DC">
        <w:rPr>
          <w:rFonts w:ascii="Times New Roman" w:hAnsi="Times New Roman"/>
          <w:sz w:val="24"/>
          <w:szCs w:val="24"/>
        </w:rPr>
        <w:t>$</w:t>
      </w:r>
      <w:proofErr w:type="gramEnd"/>
      <w:r w:rsidR="00260A96" w:rsidRPr="000048DC">
        <w:rPr>
          <w:rFonts w:ascii="Times New Roman" w:hAnsi="Times New Roman"/>
          <w:sz w:val="24"/>
          <w:szCs w:val="24"/>
        </w:rPr>
        <w:t>4</w:t>
      </w:r>
      <w:r w:rsidRPr="000048DC">
        <w:rPr>
          <w:rFonts w:ascii="Times New Roman" w:hAnsi="Times New Roman"/>
          <w:sz w:val="24"/>
          <w:szCs w:val="24"/>
        </w:rPr>
        <w:t>00.00</w:t>
      </w:r>
      <w:bookmarkStart w:id="0" w:name="_GoBack"/>
      <w:bookmarkEnd w:id="0"/>
    </w:p>
    <w:p w:rsidR="00EF75CC" w:rsidRPr="001410D7" w:rsidRDefault="00EF75CC" w:rsidP="001410D7">
      <w:pPr>
        <w:pStyle w:val="NoSpacing"/>
        <w:rPr>
          <w:rFonts w:ascii="Times New Roman" w:hAnsi="Times New Roman"/>
          <w:sz w:val="24"/>
          <w:szCs w:val="24"/>
        </w:rPr>
      </w:pPr>
      <w:r w:rsidRPr="001410D7">
        <w:rPr>
          <w:rFonts w:ascii="Times New Roman" w:hAnsi="Times New Roman"/>
          <w:sz w:val="24"/>
          <w:szCs w:val="24"/>
        </w:rPr>
        <w:t>Sewer Hookup-Connection Fee……………………</w:t>
      </w:r>
      <w:proofErr w:type="gramStart"/>
      <w:r w:rsidRPr="001410D7">
        <w:rPr>
          <w:rFonts w:ascii="Times New Roman" w:hAnsi="Times New Roman"/>
          <w:sz w:val="24"/>
          <w:szCs w:val="24"/>
        </w:rPr>
        <w:t>…</w:t>
      </w:r>
      <w:r w:rsidR="006D13B7">
        <w:rPr>
          <w:rFonts w:ascii="Times New Roman" w:hAnsi="Times New Roman"/>
          <w:sz w:val="24"/>
          <w:szCs w:val="24"/>
        </w:rPr>
        <w:t>.</w:t>
      </w:r>
      <w:r w:rsidRPr="001410D7">
        <w:rPr>
          <w:rFonts w:ascii="Times New Roman" w:hAnsi="Times New Roman"/>
          <w:sz w:val="24"/>
          <w:szCs w:val="24"/>
        </w:rPr>
        <w:t>.</w:t>
      </w:r>
      <w:proofErr w:type="gramEnd"/>
      <w:r w:rsidRPr="001410D7">
        <w:rPr>
          <w:rFonts w:ascii="Times New Roman" w:hAnsi="Times New Roman"/>
          <w:sz w:val="24"/>
          <w:szCs w:val="24"/>
        </w:rPr>
        <w:t>$750.00</w:t>
      </w:r>
    </w:p>
    <w:p w:rsidR="00C52F14" w:rsidRDefault="00C52F14" w:rsidP="001410D7">
      <w:pPr>
        <w:pStyle w:val="NoSpacing"/>
        <w:rPr>
          <w:rFonts w:ascii="Times New Roman" w:hAnsi="Times New Roman"/>
          <w:b/>
          <w:sz w:val="24"/>
          <w:szCs w:val="24"/>
        </w:rPr>
      </w:pPr>
    </w:p>
    <w:p w:rsidR="00E6718A" w:rsidRPr="00047E80" w:rsidRDefault="00E6718A" w:rsidP="001410D7">
      <w:pPr>
        <w:pStyle w:val="NoSpacing"/>
        <w:rPr>
          <w:rFonts w:ascii="Times New Roman" w:hAnsi="Times New Roman"/>
          <w:b/>
          <w:sz w:val="24"/>
          <w:szCs w:val="24"/>
        </w:rPr>
      </w:pPr>
      <w:r w:rsidRPr="00047E80">
        <w:rPr>
          <w:rFonts w:ascii="Times New Roman" w:hAnsi="Times New Roman"/>
          <w:b/>
          <w:sz w:val="24"/>
          <w:szCs w:val="24"/>
        </w:rPr>
        <w:t>Sewer Rates and Charges</w:t>
      </w:r>
      <w:r w:rsidR="00E27E09" w:rsidRPr="00047E80">
        <w:rPr>
          <w:rFonts w:ascii="Times New Roman" w:hAnsi="Times New Roman"/>
          <w:b/>
          <w:sz w:val="24"/>
          <w:szCs w:val="24"/>
        </w:rPr>
        <w:tab/>
      </w:r>
      <w:r w:rsidR="00E27E09" w:rsidRPr="00047E80">
        <w:rPr>
          <w:rFonts w:ascii="Times New Roman" w:hAnsi="Times New Roman"/>
          <w:b/>
          <w:sz w:val="24"/>
          <w:szCs w:val="24"/>
        </w:rPr>
        <w:tab/>
      </w:r>
      <w:r w:rsidR="00E27E09" w:rsidRPr="00047E80">
        <w:rPr>
          <w:rFonts w:ascii="Times New Roman" w:hAnsi="Times New Roman"/>
          <w:b/>
          <w:sz w:val="24"/>
          <w:szCs w:val="24"/>
        </w:rPr>
        <w:tab/>
      </w:r>
      <w:proofErr w:type="gramStart"/>
      <w:r w:rsidR="00E27E09" w:rsidRPr="00047E80">
        <w:rPr>
          <w:rFonts w:ascii="Times New Roman" w:hAnsi="Times New Roman"/>
          <w:b/>
          <w:sz w:val="24"/>
          <w:szCs w:val="24"/>
        </w:rPr>
        <w:tab/>
      </w:r>
      <w:r w:rsidR="001C1735" w:rsidRPr="00047E80">
        <w:rPr>
          <w:rFonts w:ascii="Times New Roman" w:hAnsi="Times New Roman"/>
          <w:b/>
          <w:sz w:val="24"/>
          <w:szCs w:val="24"/>
        </w:rPr>
        <w:t xml:space="preserve">  </w:t>
      </w:r>
      <w:r w:rsidR="00E27E09" w:rsidRPr="00047E80">
        <w:rPr>
          <w:rFonts w:ascii="Times New Roman" w:hAnsi="Times New Roman"/>
          <w:b/>
          <w:sz w:val="24"/>
          <w:szCs w:val="24"/>
        </w:rPr>
        <w:tab/>
      </w:r>
      <w:proofErr w:type="gramEnd"/>
      <w:r w:rsidR="001C1735" w:rsidRPr="00047E80">
        <w:rPr>
          <w:rFonts w:ascii="Times New Roman" w:hAnsi="Times New Roman"/>
          <w:b/>
          <w:sz w:val="24"/>
          <w:szCs w:val="24"/>
        </w:rPr>
        <w:t xml:space="preserve">  </w:t>
      </w:r>
      <w:r w:rsidR="00E27E09" w:rsidRPr="00047E80">
        <w:rPr>
          <w:rFonts w:ascii="Times New Roman" w:hAnsi="Times New Roman"/>
          <w:b/>
          <w:sz w:val="24"/>
          <w:szCs w:val="24"/>
        </w:rPr>
        <w:t>2019</w:t>
      </w:r>
      <w:r w:rsidR="00E27E09" w:rsidRPr="00047E80">
        <w:rPr>
          <w:rFonts w:ascii="Times New Roman" w:hAnsi="Times New Roman"/>
          <w:b/>
          <w:sz w:val="24"/>
          <w:szCs w:val="24"/>
        </w:rPr>
        <w:tab/>
      </w:r>
      <w:r w:rsidR="00E27E09" w:rsidRPr="00047E80">
        <w:rPr>
          <w:rFonts w:ascii="Times New Roman" w:hAnsi="Times New Roman"/>
          <w:b/>
          <w:sz w:val="24"/>
          <w:szCs w:val="24"/>
        </w:rPr>
        <w:tab/>
      </w:r>
      <w:r w:rsidR="001770B4" w:rsidRPr="00047E80">
        <w:rPr>
          <w:rFonts w:ascii="Times New Roman" w:hAnsi="Times New Roman"/>
          <w:b/>
          <w:sz w:val="24"/>
          <w:szCs w:val="24"/>
        </w:rPr>
        <w:t xml:space="preserve"> </w:t>
      </w:r>
      <w:r w:rsidR="001C1735" w:rsidRPr="00047E80">
        <w:rPr>
          <w:rFonts w:ascii="Times New Roman" w:hAnsi="Times New Roman"/>
          <w:b/>
          <w:sz w:val="24"/>
          <w:szCs w:val="24"/>
        </w:rPr>
        <w:t xml:space="preserve">  </w:t>
      </w:r>
      <w:r w:rsidR="00E27E09" w:rsidRPr="00047E80">
        <w:rPr>
          <w:rFonts w:ascii="Times New Roman" w:hAnsi="Times New Roman"/>
          <w:b/>
          <w:sz w:val="24"/>
          <w:szCs w:val="24"/>
        </w:rPr>
        <w:t>2020</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Apartments (each unit)</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001770B4" w:rsidRPr="00047E80">
        <w:rPr>
          <w:rFonts w:ascii="Times New Roman" w:eastAsiaTheme="minorEastAsia" w:hAnsi="Times New Roman"/>
          <w:sz w:val="24"/>
          <w:szCs w:val="24"/>
        </w:rPr>
        <w:t>$58.74              $61.24</w:t>
      </w:r>
    </w:p>
    <w:p w:rsidR="00994198" w:rsidRPr="00047E80" w:rsidRDefault="00D70192"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Dwellings (single unit)</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w:t>
      </w:r>
      <w:proofErr w:type="gramEnd"/>
      <w:r w:rsidR="001770B4" w:rsidRPr="00047E80">
        <w:rPr>
          <w:rFonts w:ascii="Times New Roman" w:eastAsiaTheme="minorEastAsia" w:hAnsi="Times New Roman"/>
          <w:sz w:val="24"/>
          <w:szCs w:val="24"/>
        </w:rPr>
        <w:t>.74</w:t>
      </w:r>
      <w:r w:rsidR="0072085E" w:rsidRPr="00047E80">
        <w:rPr>
          <w:rFonts w:ascii="Times New Roman" w:eastAsiaTheme="minorEastAsia" w:hAnsi="Times New Roman"/>
          <w:sz w:val="24"/>
          <w:szCs w:val="24"/>
        </w:rPr>
        <w:tab/>
      </w:r>
      <w:r w:rsidR="0072085E" w:rsidRPr="00047E80">
        <w:rPr>
          <w:rFonts w:ascii="Times New Roman" w:eastAsiaTheme="minorEastAsia" w:hAnsi="Times New Roman"/>
          <w:sz w:val="24"/>
          <w:szCs w:val="24"/>
        </w:rPr>
        <w:tab/>
        <w:t xml:space="preserve">   61.24</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Trai</w:t>
      </w:r>
      <w:r w:rsidR="00D70192" w:rsidRPr="00047E80">
        <w:rPr>
          <w:rFonts w:ascii="Times New Roman" w:eastAsiaTheme="minorEastAsia" w:hAnsi="Times New Roman"/>
          <w:sz w:val="24"/>
          <w:szCs w:val="24"/>
        </w:rPr>
        <w:t>ler Courts (per trailer)</w:t>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proofErr w:type="gramStart"/>
      <w:r w:rsidR="00D70192"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w:t>
      </w:r>
      <w:proofErr w:type="gramEnd"/>
      <w:r w:rsidR="001770B4" w:rsidRPr="00047E80">
        <w:rPr>
          <w:rFonts w:ascii="Times New Roman" w:eastAsiaTheme="minorEastAsia" w:hAnsi="Times New Roman"/>
          <w:sz w:val="24"/>
          <w:szCs w:val="24"/>
        </w:rPr>
        <w:t>.74</w:t>
      </w:r>
      <w:r w:rsidR="0072085E" w:rsidRPr="00047E80">
        <w:rPr>
          <w:rFonts w:ascii="Times New Roman" w:eastAsiaTheme="minorEastAsia" w:hAnsi="Times New Roman"/>
          <w:sz w:val="24"/>
          <w:szCs w:val="24"/>
        </w:rPr>
        <w:tab/>
      </w:r>
      <w:r w:rsidR="0072085E" w:rsidRPr="00047E80">
        <w:rPr>
          <w:rFonts w:ascii="Times New Roman" w:eastAsiaTheme="minorEastAsia" w:hAnsi="Times New Roman"/>
          <w:sz w:val="24"/>
          <w:szCs w:val="24"/>
        </w:rPr>
        <w:tab/>
        <w:t xml:space="preserve">   61.24</w:t>
      </w:r>
    </w:p>
    <w:p w:rsidR="00994198" w:rsidRPr="00047E80" w:rsidRDefault="00D70192"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Banks</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w:t>
      </w:r>
      <w:proofErr w:type="gramEnd"/>
      <w:r w:rsidR="001770B4" w:rsidRPr="00047E80">
        <w:rPr>
          <w:rFonts w:ascii="Times New Roman" w:eastAsiaTheme="minorEastAsia" w:hAnsi="Times New Roman"/>
          <w:sz w:val="24"/>
          <w:szCs w:val="24"/>
        </w:rPr>
        <w:t>.74</w:t>
      </w:r>
      <w:r w:rsidR="0072085E" w:rsidRPr="00047E80">
        <w:rPr>
          <w:rFonts w:ascii="Times New Roman" w:eastAsiaTheme="minorEastAsia" w:hAnsi="Times New Roman"/>
          <w:sz w:val="24"/>
          <w:szCs w:val="24"/>
        </w:rPr>
        <w:tab/>
      </w:r>
      <w:r w:rsidR="0072085E" w:rsidRPr="00047E80">
        <w:rPr>
          <w:rFonts w:ascii="Times New Roman" w:eastAsiaTheme="minorEastAsia" w:hAnsi="Times New Roman"/>
          <w:sz w:val="24"/>
          <w:szCs w:val="24"/>
        </w:rPr>
        <w:tab/>
        <w:t xml:space="preserve">   61.24</w:t>
      </w:r>
    </w:p>
    <w:p w:rsidR="00994198" w:rsidRPr="00047E80" w:rsidRDefault="00D70192"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Barber Shops</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w:t>
      </w:r>
      <w:proofErr w:type="gramEnd"/>
      <w:r w:rsidR="001770B4" w:rsidRPr="00047E80">
        <w:rPr>
          <w:rFonts w:ascii="Times New Roman" w:eastAsiaTheme="minorEastAsia" w:hAnsi="Times New Roman"/>
          <w:sz w:val="24"/>
          <w:szCs w:val="24"/>
        </w:rPr>
        <w:t>.74</w:t>
      </w:r>
      <w:r w:rsidR="00FF5EA0" w:rsidRPr="00047E80">
        <w:rPr>
          <w:rFonts w:ascii="Times New Roman" w:eastAsiaTheme="minorEastAsia" w:hAnsi="Times New Roman"/>
          <w:sz w:val="24"/>
          <w:szCs w:val="24"/>
        </w:rPr>
        <w:tab/>
      </w:r>
      <w:r w:rsidR="00FF5EA0" w:rsidRPr="00047E80">
        <w:rPr>
          <w:rFonts w:ascii="Times New Roman" w:eastAsiaTheme="minorEastAsia" w:hAnsi="Times New Roman"/>
          <w:sz w:val="24"/>
          <w:szCs w:val="24"/>
        </w:rPr>
        <w:tab/>
        <w:t xml:space="preserve">   61.24</w:t>
      </w:r>
    </w:p>
    <w:p w:rsidR="00994198" w:rsidRPr="00047E80" w:rsidRDefault="00D70192"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Beauty Shops</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58.74</w:t>
      </w:r>
      <w:proofErr w:type="gramEnd"/>
      <w:r w:rsidR="0072085E" w:rsidRPr="00047E80">
        <w:rPr>
          <w:rFonts w:ascii="Times New Roman" w:eastAsiaTheme="minorEastAsia" w:hAnsi="Times New Roman"/>
          <w:sz w:val="24"/>
          <w:szCs w:val="24"/>
        </w:rPr>
        <w:t xml:space="preserve"> </w:t>
      </w:r>
      <w:r w:rsidR="0072085E" w:rsidRPr="00047E80">
        <w:rPr>
          <w:rFonts w:ascii="Times New Roman" w:eastAsiaTheme="minorEastAsia" w:hAnsi="Times New Roman"/>
          <w:sz w:val="24"/>
          <w:szCs w:val="24"/>
        </w:rPr>
        <w:tab/>
        <w:t xml:space="preserve">   61.24</w:t>
      </w:r>
    </w:p>
    <w:p w:rsidR="005268C1"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Café and Fast Fo</w:t>
      </w:r>
      <w:r w:rsidR="005268C1" w:rsidRPr="00047E80">
        <w:rPr>
          <w:rFonts w:ascii="Times New Roman" w:eastAsiaTheme="minorEastAsia" w:hAnsi="Times New Roman"/>
          <w:sz w:val="24"/>
          <w:szCs w:val="24"/>
        </w:rPr>
        <w:t xml:space="preserve">od Franchises                                                 </w:t>
      </w:r>
      <w:r w:rsidR="001770B4" w:rsidRPr="00047E80">
        <w:rPr>
          <w:rFonts w:ascii="Times New Roman" w:eastAsiaTheme="minorEastAsia" w:hAnsi="Times New Roman"/>
          <w:sz w:val="24"/>
          <w:szCs w:val="24"/>
        </w:rPr>
        <w:t>73.00</w:t>
      </w:r>
      <w:r w:rsidR="0072085E" w:rsidRPr="00047E80">
        <w:rPr>
          <w:rFonts w:ascii="Times New Roman" w:eastAsiaTheme="minorEastAsia" w:hAnsi="Times New Roman"/>
          <w:sz w:val="24"/>
          <w:szCs w:val="24"/>
        </w:rPr>
        <w:tab/>
      </w:r>
      <w:r w:rsidR="0072085E" w:rsidRPr="00047E80">
        <w:rPr>
          <w:rFonts w:ascii="Times New Roman" w:eastAsiaTheme="minorEastAsia" w:hAnsi="Times New Roman"/>
          <w:sz w:val="24"/>
          <w:szCs w:val="24"/>
        </w:rPr>
        <w:tab/>
        <w:t xml:space="preserve">   75.50</w:t>
      </w:r>
    </w:p>
    <w:p w:rsidR="00994198" w:rsidRPr="00047E80" w:rsidRDefault="00D70192"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Courthouse</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5268C1" w:rsidRPr="00047E80">
        <w:rPr>
          <w:rFonts w:ascii="Times New Roman" w:eastAsiaTheme="minorEastAsia" w:hAnsi="Times New Roman"/>
          <w:sz w:val="24"/>
          <w:szCs w:val="24"/>
        </w:rPr>
        <w:tab/>
      </w:r>
      <w:proofErr w:type="gramEnd"/>
      <w:r w:rsidR="005268C1" w:rsidRPr="00047E80">
        <w:rPr>
          <w:rFonts w:ascii="Times New Roman" w:eastAsiaTheme="minorEastAsia" w:hAnsi="Times New Roman"/>
          <w:sz w:val="24"/>
          <w:szCs w:val="24"/>
        </w:rPr>
        <w:tab/>
      </w:r>
      <w:r w:rsidR="005268C1" w:rsidRPr="00047E80">
        <w:rPr>
          <w:rFonts w:ascii="Times New Roman" w:eastAsiaTheme="minorEastAsia" w:hAnsi="Times New Roman"/>
          <w:sz w:val="24"/>
          <w:szCs w:val="24"/>
        </w:rPr>
        <w:tab/>
      </w:r>
      <w:r w:rsidR="005268C1"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73.00</w:t>
      </w:r>
      <w:r w:rsidR="0072085E" w:rsidRPr="00047E80">
        <w:rPr>
          <w:rFonts w:ascii="Times New Roman" w:eastAsiaTheme="minorEastAsia" w:hAnsi="Times New Roman"/>
          <w:sz w:val="24"/>
          <w:szCs w:val="24"/>
        </w:rPr>
        <w:tab/>
      </w:r>
      <w:r w:rsidR="0072085E" w:rsidRPr="00047E80">
        <w:rPr>
          <w:rFonts w:ascii="Times New Roman" w:eastAsiaTheme="minorEastAsia" w:hAnsi="Times New Roman"/>
          <w:sz w:val="24"/>
          <w:szCs w:val="24"/>
        </w:rPr>
        <w:tab/>
        <w:t xml:space="preserve">   75.50</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Car Wash (heavy</w:t>
      </w:r>
      <w:r w:rsidR="00D70192" w:rsidRPr="00047E80">
        <w:rPr>
          <w:rFonts w:ascii="Times New Roman" w:eastAsiaTheme="minorEastAsia" w:hAnsi="Times New Roman"/>
          <w:sz w:val="24"/>
          <w:szCs w:val="24"/>
        </w:rPr>
        <w:t xml:space="preserve"> sewer impact fee applies)</w:t>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proofErr w:type="gramStart"/>
      <w:r w:rsidR="00D70192"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73.00</w:t>
      </w:r>
      <w:proofErr w:type="gramEnd"/>
      <w:r w:rsidR="0072085E" w:rsidRPr="00047E80">
        <w:rPr>
          <w:rFonts w:ascii="Times New Roman" w:eastAsiaTheme="minorEastAsia" w:hAnsi="Times New Roman"/>
          <w:sz w:val="24"/>
          <w:szCs w:val="24"/>
        </w:rPr>
        <w:t xml:space="preserve">     </w:t>
      </w:r>
      <w:r w:rsidR="0072085E" w:rsidRPr="00047E80">
        <w:rPr>
          <w:rFonts w:ascii="Times New Roman" w:eastAsiaTheme="minorEastAsia" w:hAnsi="Times New Roman"/>
          <w:sz w:val="24"/>
          <w:szCs w:val="24"/>
        </w:rPr>
        <w:tab/>
        <w:t xml:space="preserve">   75.50</w:t>
      </w:r>
    </w:p>
    <w:p w:rsidR="00B46B8A" w:rsidRPr="00047E80" w:rsidRDefault="00B46B8A" w:rsidP="00B46B8A">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Churches</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w:t>
      </w:r>
      <w:proofErr w:type="gramEnd"/>
      <w:r w:rsidR="001770B4" w:rsidRPr="00047E80">
        <w:rPr>
          <w:rFonts w:ascii="Times New Roman" w:eastAsiaTheme="minorEastAsia" w:hAnsi="Times New Roman"/>
          <w:sz w:val="24"/>
          <w:szCs w:val="24"/>
        </w:rPr>
        <w:t>.74</w:t>
      </w:r>
      <w:r w:rsidR="0072085E" w:rsidRPr="00047E80">
        <w:rPr>
          <w:rFonts w:ascii="Times New Roman" w:eastAsiaTheme="minorEastAsia" w:hAnsi="Times New Roman"/>
          <w:sz w:val="24"/>
          <w:szCs w:val="24"/>
        </w:rPr>
        <w:tab/>
        <w:t xml:space="preserve">               61.24</w:t>
      </w:r>
    </w:p>
    <w:p w:rsidR="00B46B8A" w:rsidRPr="00047E80" w:rsidRDefault="00B46B8A" w:rsidP="00B46B8A">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Daycare</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58.74</w:t>
      </w:r>
      <w:proofErr w:type="gramEnd"/>
      <w:r w:rsidR="0072085E" w:rsidRPr="00047E80">
        <w:rPr>
          <w:rFonts w:ascii="Times New Roman" w:eastAsiaTheme="minorEastAsia" w:hAnsi="Times New Roman"/>
          <w:sz w:val="24"/>
          <w:szCs w:val="24"/>
        </w:rPr>
        <w:t xml:space="preserve">  </w:t>
      </w:r>
      <w:r w:rsidR="0072085E" w:rsidRPr="00047E80">
        <w:rPr>
          <w:rFonts w:ascii="Times New Roman" w:eastAsiaTheme="minorEastAsia" w:hAnsi="Times New Roman"/>
          <w:sz w:val="24"/>
          <w:szCs w:val="24"/>
        </w:rPr>
        <w:tab/>
        <w:t xml:space="preserve">   61.24</w:t>
      </w:r>
    </w:p>
    <w:p w:rsidR="00B46B8A" w:rsidRPr="00047E80" w:rsidRDefault="00B46B8A" w:rsidP="00B46B8A">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Fair Grounds</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w:t>
      </w:r>
      <w:proofErr w:type="gramEnd"/>
      <w:r w:rsidR="001770B4" w:rsidRPr="00047E80">
        <w:rPr>
          <w:rFonts w:ascii="Times New Roman" w:eastAsiaTheme="minorEastAsia" w:hAnsi="Times New Roman"/>
          <w:sz w:val="24"/>
          <w:szCs w:val="24"/>
        </w:rPr>
        <w:t>.74</w:t>
      </w:r>
      <w:r w:rsidR="0072085E" w:rsidRPr="00047E80">
        <w:rPr>
          <w:rFonts w:ascii="Times New Roman" w:eastAsiaTheme="minorEastAsia" w:hAnsi="Times New Roman"/>
          <w:sz w:val="24"/>
          <w:szCs w:val="24"/>
        </w:rPr>
        <w:tab/>
      </w:r>
      <w:r w:rsidR="0072085E" w:rsidRPr="00047E80">
        <w:rPr>
          <w:rFonts w:ascii="Times New Roman" w:eastAsiaTheme="minorEastAsia" w:hAnsi="Times New Roman"/>
          <w:sz w:val="24"/>
          <w:szCs w:val="24"/>
        </w:rPr>
        <w:tab/>
        <w:t xml:space="preserve">   61.24</w:t>
      </w:r>
    </w:p>
    <w:p w:rsidR="00B46B8A" w:rsidRPr="00047E80" w:rsidRDefault="00B46B8A" w:rsidP="00B46B8A">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lastRenderedPageBreak/>
        <w:t>Garage</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Pr="00047E80">
        <w:rPr>
          <w:rFonts w:ascii="Times New Roman" w:eastAsiaTheme="minorEastAsia" w:hAnsi="Times New Roman"/>
          <w:sz w:val="24"/>
          <w:szCs w:val="24"/>
        </w:rPr>
        <w:tab/>
      </w:r>
      <w:proofErr w:type="gramEnd"/>
      <w:r w:rsidRPr="00047E80">
        <w:rPr>
          <w:rFonts w:ascii="Times New Roman" w:eastAsiaTheme="minorEastAsia" w:hAnsi="Times New Roman"/>
          <w:sz w:val="24"/>
          <w:szCs w:val="24"/>
        </w:rPr>
        <w:t xml:space="preserve">  </w:t>
      </w:r>
      <w:r w:rsidR="001770B4" w:rsidRPr="00047E80">
        <w:rPr>
          <w:rFonts w:ascii="Times New Roman" w:eastAsiaTheme="minorEastAsia" w:hAnsi="Times New Roman"/>
          <w:sz w:val="24"/>
          <w:szCs w:val="24"/>
        </w:rPr>
        <w:t>58.74</w:t>
      </w:r>
      <w:r w:rsidR="0072085E" w:rsidRPr="00047E80">
        <w:rPr>
          <w:rFonts w:ascii="Times New Roman" w:eastAsiaTheme="minorEastAsia" w:hAnsi="Times New Roman"/>
          <w:sz w:val="24"/>
          <w:szCs w:val="24"/>
        </w:rPr>
        <w:t xml:space="preserve"> </w:t>
      </w:r>
      <w:r w:rsidR="0072085E" w:rsidRPr="00047E80">
        <w:rPr>
          <w:rFonts w:ascii="Times New Roman" w:eastAsiaTheme="minorEastAsia" w:hAnsi="Times New Roman"/>
          <w:sz w:val="24"/>
          <w:szCs w:val="24"/>
        </w:rPr>
        <w:tab/>
        <w:t xml:space="preserve">   61.24</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 xml:space="preserve">Laundry &amp; </w:t>
      </w:r>
      <w:proofErr w:type="spellStart"/>
      <w:r w:rsidRPr="00047E80">
        <w:rPr>
          <w:rFonts w:ascii="Times New Roman" w:eastAsiaTheme="minorEastAsia" w:hAnsi="Times New Roman"/>
          <w:sz w:val="24"/>
          <w:szCs w:val="24"/>
        </w:rPr>
        <w:t>Washerett</w:t>
      </w:r>
      <w:r w:rsidR="00D70192" w:rsidRPr="00047E80">
        <w:rPr>
          <w:rFonts w:ascii="Times New Roman" w:eastAsiaTheme="minorEastAsia" w:hAnsi="Times New Roman"/>
          <w:sz w:val="24"/>
          <w:szCs w:val="24"/>
        </w:rPr>
        <w:t>e</w:t>
      </w:r>
      <w:proofErr w:type="spellEnd"/>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proofErr w:type="gramStart"/>
      <w:r w:rsidR="00D70192" w:rsidRPr="00047E80">
        <w:rPr>
          <w:rFonts w:ascii="Times New Roman" w:eastAsiaTheme="minorEastAsia" w:hAnsi="Times New Roman"/>
          <w:sz w:val="24"/>
          <w:szCs w:val="24"/>
        </w:rPr>
        <w:tab/>
        <w:t xml:space="preserve">  7</w:t>
      </w:r>
      <w:r w:rsidR="001770B4" w:rsidRPr="00047E80">
        <w:rPr>
          <w:rFonts w:ascii="Times New Roman" w:eastAsiaTheme="minorEastAsia" w:hAnsi="Times New Roman"/>
          <w:sz w:val="24"/>
          <w:szCs w:val="24"/>
        </w:rPr>
        <w:t>3</w:t>
      </w:r>
      <w:proofErr w:type="gramEnd"/>
      <w:r w:rsidR="001770B4" w:rsidRPr="00047E80">
        <w:rPr>
          <w:rFonts w:ascii="Times New Roman" w:eastAsiaTheme="minorEastAsia" w:hAnsi="Times New Roman"/>
          <w:sz w:val="24"/>
          <w:szCs w:val="24"/>
        </w:rPr>
        <w:t>.00</w:t>
      </w:r>
      <w:r w:rsidR="0072085E" w:rsidRPr="00047E80">
        <w:rPr>
          <w:rFonts w:ascii="Times New Roman" w:eastAsiaTheme="minorEastAsia" w:hAnsi="Times New Roman"/>
          <w:sz w:val="24"/>
          <w:szCs w:val="24"/>
        </w:rPr>
        <w:tab/>
      </w:r>
      <w:r w:rsidR="0072085E" w:rsidRPr="00047E80">
        <w:rPr>
          <w:rFonts w:ascii="Times New Roman" w:eastAsiaTheme="minorEastAsia" w:hAnsi="Times New Roman"/>
          <w:sz w:val="24"/>
          <w:szCs w:val="24"/>
        </w:rPr>
        <w:tab/>
        <w:t xml:space="preserve">   75.50</w:t>
      </w:r>
    </w:p>
    <w:p w:rsidR="00994198" w:rsidRPr="00047E80" w:rsidRDefault="00D70192"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Lodge Hall</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w:t>
      </w:r>
      <w:proofErr w:type="gramEnd"/>
      <w:r w:rsidR="001770B4" w:rsidRPr="00047E80">
        <w:rPr>
          <w:rFonts w:ascii="Times New Roman" w:eastAsiaTheme="minorEastAsia" w:hAnsi="Times New Roman"/>
          <w:sz w:val="24"/>
          <w:szCs w:val="24"/>
        </w:rPr>
        <w:t>.74</w:t>
      </w:r>
      <w:r w:rsidR="001C1735" w:rsidRPr="00047E80">
        <w:rPr>
          <w:rFonts w:ascii="Times New Roman" w:eastAsiaTheme="minorEastAsia" w:hAnsi="Times New Roman"/>
          <w:sz w:val="24"/>
          <w:szCs w:val="24"/>
        </w:rPr>
        <w:tab/>
      </w:r>
      <w:r w:rsidR="001C1735" w:rsidRPr="00047E80">
        <w:rPr>
          <w:rFonts w:ascii="Times New Roman" w:eastAsiaTheme="minorEastAsia" w:hAnsi="Times New Roman"/>
          <w:sz w:val="24"/>
          <w:szCs w:val="24"/>
        </w:rPr>
        <w:tab/>
        <w:t xml:space="preserve">   61.24</w:t>
      </w:r>
    </w:p>
    <w:p w:rsidR="00994198" w:rsidRPr="00047E80" w:rsidRDefault="00D70192"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Motel (per unit)</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48</w:t>
      </w:r>
      <w:proofErr w:type="gramEnd"/>
      <w:r w:rsidR="001770B4" w:rsidRPr="00047E80">
        <w:rPr>
          <w:rFonts w:ascii="Times New Roman" w:eastAsiaTheme="minorEastAsia" w:hAnsi="Times New Roman"/>
          <w:sz w:val="24"/>
          <w:szCs w:val="24"/>
        </w:rPr>
        <w:t>.75</w:t>
      </w:r>
      <w:r w:rsidR="001C1735" w:rsidRPr="00047E80">
        <w:rPr>
          <w:rFonts w:ascii="Times New Roman" w:eastAsiaTheme="minorEastAsia" w:hAnsi="Times New Roman"/>
          <w:sz w:val="24"/>
          <w:szCs w:val="24"/>
        </w:rPr>
        <w:tab/>
      </w:r>
      <w:r w:rsidR="001C1735" w:rsidRPr="00047E80">
        <w:rPr>
          <w:rFonts w:ascii="Times New Roman" w:eastAsiaTheme="minorEastAsia" w:hAnsi="Times New Roman"/>
          <w:sz w:val="24"/>
          <w:szCs w:val="24"/>
        </w:rPr>
        <w:tab/>
        <w:t xml:space="preserve">   51.25</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Offices</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Pr="00047E80">
        <w:rPr>
          <w:rFonts w:ascii="Times New Roman" w:eastAsiaTheme="minorEastAsia" w:hAnsi="Times New Roman"/>
          <w:sz w:val="24"/>
          <w:szCs w:val="24"/>
        </w:rPr>
        <w:tab/>
      </w:r>
      <w:proofErr w:type="gramEnd"/>
      <w:r w:rsidRPr="00047E80">
        <w:rPr>
          <w:rFonts w:ascii="Times New Roman" w:eastAsiaTheme="minorEastAsia" w:hAnsi="Times New Roman"/>
          <w:sz w:val="24"/>
          <w:szCs w:val="24"/>
        </w:rPr>
        <w:t xml:space="preserve">  </w:t>
      </w:r>
      <w:r w:rsidR="001770B4" w:rsidRPr="00047E80">
        <w:rPr>
          <w:rFonts w:ascii="Times New Roman" w:eastAsiaTheme="minorEastAsia" w:hAnsi="Times New Roman"/>
          <w:sz w:val="24"/>
          <w:szCs w:val="24"/>
        </w:rPr>
        <w:t>58.74</w:t>
      </w:r>
      <w:r w:rsidR="001C1735" w:rsidRPr="00047E80">
        <w:rPr>
          <w:rFonts w:ascii="Times New Roman" w:eastAsiaTheme="minorEastAsia" w:hAnsi="Times New Roman"/>
          <w:sz w:val="24"/>
          <w:szCs w:val="24"/>
        </w:rPr>
        <w:tab/>
      </w:r>
      <w:r w:rsidR="001C1735" w:rsidRPr="00047E80">
        <w:rPr>
          <w:rFonts w:ascii="Times New Roman" w:eastAsiaTheme="minorEastAsia" w:hAnsi="Times New Roman"/>
          <w:sz w:val="24"/>
          <w:szCs w:val="24"/>
        </w:rPr>
        <w:tab/>
        <w:t xml:space="preserve">   61.24</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 xml:space="preserve">Service Station (full </w:t>
      </w:r>
      <w:proofErr w:type="gramStart"/>
      <w:r w:rsidRPr="00047E80">
        <w:rPr>
          <w:rFonts w:ascii="Times New Roman" w:eastAsiaTheme="minorEastAsia" w:hAnsi="Times New Roman"/>
          <w:sz w:val="24"/>
          <w:szCs w:val="24"/>
        </w:rPr>
        <w:t>servic</w:t>
      </w:r>
      <w:r w:rsidR="00D70192" w:rsidRPr="00047E80">
        <w:rPr>
          <w:rFonts w:ascii="Times New Roman" w:eastAsiaTheme="minorEastAsia" w:hAnsi="Times New Roman"/>
          <w:sz w:val="24"/>
          <w:szCs w:val="24"/>
        </w:rPr>
        <w:t>e)(</w:t>
      </w:r>
      <w:proofErr w:type="gramEnd"/>
      <w:r w:rsidR="00D70192" w:rsidRPr="00047E80">
        <w:rPr>
          <w:rFonts w:ascii="Times New Roman" w:eastAsiaTheme="minorEastAsia" w:hAnsi="Times New Roman"/>
          <w:sz w:val="24"/>
          <w:szCs w:val="24"/>
        </w:rPr>
        <w:t>heavy impact fee applies)</w:t>
      </w:r>
      <w:r w:rsidR="00D70192" w:rsidRPr="00047E80">
        <w:rPr>
          <w:rFonts w:ascii="Times New Roman" w:eastAsiaTheme="minorEastAsia" w:hAnsi="Times New Roman"/>
          <w:sz w:val="24"/>
          <w:szCs w:val="24"/>
        </w:rPr>
        <w:tab/>
        <w:t xml:space="preserve">  7</w:t>
      </w:r>
      <w:r w:rsidR="001770B4" w:rsidRPr="00047E80">
        <w:rPr>
          <w:rFonts w:ascii="Times New Roman" w:eastAsiaTheme="minorEastAsia" w:hAnsi="Times New Roman"/>
          <w:sz w:val="24"/>
          <w:szCs w:val="24"/>
        </w:rPr>
        <w:t>3.00</w:t>
      </w:r>
      <w:r w:rsidR="001C1735" w:rsidRPr="00047E80">
        <w:rPr>
          <w:rFonts w:ascii="Times New Roman" w:eastAsiaTheme="minorEastAsia" w:hAnsi="Times New Roman"/>
          <w:sz w:val="24"/>
          <w:szCs w:val="24"/>
        </w:rPr>
        <w:t xml:space="preserve">    </w:t>
      </w:r>
      <w:r w:rsidR="001C1735" w:rsidRPr="00047E80">
        <w:rPr>
          <w:rFonts w:ascii="Times New Roman" w:eastAsiaTheme="minorEastAsia" w:hAnsi="Times New Roman"/>
          <w:sz w:val="24"/>
          <w:szCs w:val="24"/>
        </w:rPr>
        <w:tab/>
        <w:t xml:space="preserve">   75.50</w:t>
      </w:r>
    </w:p>
    <w:p w:rsidR="00994198" w:rsidRPr="00047E80" w:rsidRDefault="00D70192"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Store</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w:t>
      </w:r>
      <w:proofErr w:type="gramEnd"/>
      <w:r w:rsidR="001770B4" w:rsidRPr="00047E80">
        <w:rPr>
          <w:rFonts w:ascii="Times New Roman" w:eastAsiaTheme="minorEastAsia" w:hAnsi="Times New Roman"/>
          <w:sz w:val="24"/>
          <w:szCs w:val="24"/>
        </w:rPr>
        <w:t>.74</w:t>
      </w:r>
      <w:r w:rsidR="001C1735" w:rsidRPr="00047E80">
        <w:rPr>
          <w:rFonts w:ascii="Times New Roman" w:eastAsiaTheme="minorEastAsia" w:hAnsi="Times New Roman"/>
          <w:sz w:val="24"/>
          <w:szCs w:val="24"/>
        </w:rPr>
        <w:tab/>
      </w:r>
      <w:r w:rsidR="001C1735" w:rsidRPr="00047E80">
        <w:rPr>
          <w:rFonts w:ascii="Times New Roman" w:eastAsiaTheme="minorEastAsia" w:hAnsi="Times New Roman"/>
          <w:sz w:val="24"/>
          <w:szCs w:val="24"/>
        </w:rPr>
        <w:tab/>
        <w:t xml:space="preserve">   61.24</w:t>
      </w:r>
      <w:r w:rsidR="001C1735" w:rsidRPr="00047E80">
        <w:rPr>
          <w:rFonts w:ascii="Times New Roman" w:eastAsiaTheme="minorEastAsia" w:hAnsi="Times New Roman"/>
          <w:sz w:val="24"/>
          <w:szCs w:val="24"/>
        </w:rPr>
        <w:tab/>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Store/Deli (heavy</w:t>
      </w:r>
      <w:r w:rsidR="00D70192" w:rsidRPr="00047E80">
        <w:rPr>
          <w:rFonts w:ascii="Times New Roman" w:eastAsiaTheme="minorEastAsia" w:hAnsi="Times New Roman"/>
          <w:sz w:val="24"/>
          <w:szCs w:val="24"/>
        </w:rPr>
        <w:t xml:space="preserve"> sewer impact fee applies)</w:t>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proofErr w:type="gramStart"/>
      <w:r w:rsidR="00D70192" w:rsidRPr="00047E80">
        <w:rPr>
          <w:rFonts w:ascii="Times New Roman" w:eastAsiaTheme="minorEastAsia" w:hAnsi="Times New Roman"/>
          <w:sz w:val="24"/>
          <w:szCs w:val="24"/>
        </w:rPr>
        <w:tab/>
        <w:t xml:space="preserve">  7</w:t>
      </w:r>
      <w:r w:rsidR="001770B4" w:rsidRPr="00047E80">
        <w:rPr>
          <w:rFonts w:ascii="Times New Roman" w:eastAsiaTheme="minorEastAsia" w:hAnsi="Times New Roman"/>
          <w:sz w:val="24"/>
          <w:szCs w:val="24"/>
        </w:rPr>
        <w:t>3.00</w:t>
      </w:r>
      <w:proofErr w:type="gramEnd"/>
      <w:r w:rsidR="001C1735" w:rsidRPr="00047E80">
        <w:rPr>
          <w:rFonts w:ascii="Times New Roman" w:eastAsiaTheme="minorEastAsia" w:hAnsi="Times New Roman"/>
          <w:sz w:val="24"/>
          <w:szCs w:val="24"/>
        </w:rPr>
        <w:t xml:space="preserve"> </w:t>
      </w:r>
      <w:r w:rsidR="001C1735" w:rsidRPr="00047E80">
        <w:rPr>
          <w:rFonts w:ascii="Times New Roman" w:eastAsiaTheme="minorEastAsia" w:hAnsi="Times New Roman"/>
          <w:sz w:val="24"/>
          <w:szCs w:val="24"/>
        </w:rPr>
        <w:tab/>
        <w:t xml:space="preserve">   75.50</w:t>
      </w:r>
    </w:p>
    <w:p w:rsidR="00994198" w:rsidRPr="00047E80" w:rsidRDefault="00D70192"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Post Office</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w:t>
      </w:r>
      <w:proofErr w:type="gramEnd"/>
      <w:r w:rsidR="001770B4" w:rsidRPr="00047E80">
        <w:rPr>
          <w:rFonts w:ascii="Times New Roman" w:eastAsiaTheme="minorEastAsia" w:hAnsi="Times New Roman"/>
          <w:sz w:val="24"/>
          <w:szCs w:val="24"/>
        </w:rPr>
        <w:t>.74</w:t>
      </w:r>
      <w:r w:rsidR="001C1735" w:rsidRPr="00047E80">
        <w:rPr>
          <w:rFonts w:ascii="Times New Roman" w:eastAsiaTheme="minorEastAsia" w:hAnsi="Times New Roman"/>
          <w:sz w:val="24"/>
          <w:szCs w:val="24"/>
        </w:rPr>
        <w:tab/>
      </w:r>
      <w:r w:rsidR="001C1735" w:rsidRPr="00047E80">
        <w:rPr>
          <w:rFonts w:ascii="Times New Roman" w:eastAsiaTheme="minorEastAsia" w:hAnsi="Times New Roman"/>
          <w:sz w:val="24"/>
          <w:szCs w:val="24"/>
        </w:rPr>
        <w:tab/>
        <w:t xml:space="preserve">   61.24</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Schools: Elementary school, High School and</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cafeteria $0.90 per student and faculty summer r</w:t>
      </w:r>
      <w:r w:rsidR="00D70192" w:rsidRPr="00047E80">
        <w:rPr>
          <w:rFonts w:ascii="Times New Roman" w:eastAsiaTheme="minorEastAsia" w:hAnsi="Times New Roman"/>
          <w:sz w:val="24"/>
          <w:szCs w:val="24"/>
        </w:rPr>
        <w:t>ate</w:t>
      </w:r>
      <w:r w:rsidR="00D70192" w:rsidRPr="00047E80">
        <w:rPr>
          <w:rFonts w:ascii="Times New Roman" w:eastAsiaTheme="minorEastAsia" w:hAnsi="Times New Roman"/>
          <w:sz w:val="24"/>
          <w:szCs w:val="24"/>
        </w:rPr>
        <w:tab/>
      </w:r>
      <w:proofErr w:type="gramStart"/>
      <w:r w:rsidR="00D70192" w:rsidRPr="00047E80">
        <w:rPr>
          <w:rFonts w:ascii="Times New Roman" w:eastAsiaTheme="minorEastAsia" w:hAnsi="Times New Roman"/>
          <w:sz w:val="24"/>
          <w:szCs w:val="24"/>
        </w:rPr>
        <w:tab/>
        <w:t xml:space="preserve">  6</w:t>
      </w:r>
      <w:r w:rsidR="001770B4" w:rsidRPr="00047E80">
        <w:rPr>
          <w:rFonts w:ascii="Times New Roman" w:eastAsiaTheme="minorEastAsia" w:hAnsi="Times New Roman"/>
          <w:sz w:val="24"/>
          <w:szCs w:val="24"/>
        </w:rPr>
        <w:t>6</w:t>
      </w:r>
      <w:proofErr w:type="gramEnd"/>
      <w:r w:rsidR="001770B4" w:rsidRPr="00047E80">
        <w:rPr>
          <w:rFonts w:ascii="Times New Roman" w:eastAsiaTheme="minorEastAsia" w:hAnsi="Times New Roman"/>
          <w:sz w:val="24"/>
          <w:szCs w:val="24"/>
        </w:rPr>
        <w:t>.50</w:t>
      </w:r>
      <w:r w:rsidR="001C1735" w:rsidRPr="00047E80">
        <w:rPr>
          <w:rFonts w:ascii="Times New Roman" w:eastAsiaTheme="minorEastAsia" w:hAnsi="Times New Roman"/>
          <w:sz w:val="24"/>
          <w:szCs w:val="24"/>
        </w:rPr>
        <w:tab/>
        <w:t xml:space="preserve">               69.00</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Taverns (heavy</w:t>
      </w:r>
      <w:r w:rsidR="00D70192" w:rsidRPr="00047E80">
        <w:rPr>
          <w:rFonts w:ascii="Times New Roman" w:eastAsiaTheme="minorEastAsia" w:hAnsi="Times New Roman"/>
          <w:sz w:val="24"/>
          <w:szCs w:val="24"/>
        </w:rPr>
        <w:t xml:space="preserve"> sewer impact fee applies)</w:t>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proofErr w:type="gramStart"/>
      <w:r w:rsidR="00D70192" w:rsidRPr="00047E80">
        <w:rPr>
          <w:rFonts w:ascii="Times New Roman" w:eastAsiaTheme="minorEastAsia" w:hAnsi="Times New Roman"/>
          <w:sz w:val="24"/>
          <w:szCs w:val="24"/>
        </w:rPr>
        <w:tab/>
        <w:t xml:space="preserve">  7</w:t>
      </w:r>
      <w:r w:rsidR="001770B4" w:rsidRPr="00047E80">
        <w:rPr>
          <w:rFonts w:ascii="Times New Roman" w:eastAsiaTheme="minorEastAsia" w:hAnsi="Times New Roman"/>
          <w:sz w:val="24"/>
          <w:szCs w:val="24"/>
        </w:rPr>
        <w:t>3</w:t>
      </w:r>
      <w:proofErr w:type="gramEnd"/>
      <w:r w:rsidR="001770B4" w:rsidRPr="00047E80">
        <w:rPr>
          <w:rFonts w:ascii="Times New Roman" w:eastAsiaTheme="minorEastAsia" w:hAnsi="Times New Roman"/>
          <w:sz w:val="24"/>
          <w:szCs w:val="24"/>
        </w:rPr>
        <w:t>.00</w:t>
      </w:r>
      <w:r w:rsidR="001C1735" w:rsidRPr="00047E80">
        <w:rPr>
          <w:rFonts w:ascii="Times New Roman" w:eastAsiaTheme="minorEastAsia" w:hAnsi="Times New Roman"/>
          <w:sz w:val="24"/>
          <w:szCs w:val="24"/>
        </w:rPr>
        <w:tab/>
      </w:r>
      <w:r w:rsidR="001C1735" w:rsidRPr="00047E80">
        <w:rPr>
          <w:rFonts w:ascii="Times New Roman" w:eastAsiaTheme="minorEastAsia" w:hAnsi="Times New Roman"/>
          <w:sz w:val="24"/>
          <w:szCs w:val="24"/>
        </w:rPr>
        <w:tab/>
        <w:t xml:space="preserve">   75.50</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Multi-Business (heavy sewer impact fee $15</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 xml:space="preserve">     </w:t>
      </w:r>
      <w:r w:rsidR="00D70192" w:rsidRPr="00047E80">
        <w:rPr>
          <w:rFonts w:ascii="Times New Roman" w:eastAsiaTheme="minorEastAsia" w:hAnsi="Times New Roman"/>
          <w:sz w:val="24"/>
          <w:szCs w:val="24"/>
        </w:rPr>
        <w:t>may/may not appl)</w:t>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t xml:space="preserve"> </w:t>
      </w:r>
      <w:proofErr w:type="gramStart"/>
      <w:r w:rsidR="00D70192" w:rsidRPr="00047E80">
        <w:rPr>
          <w:rFonts w:ascii="Times New Roman" w:eastAsiaTheme="minorEastAsia" w:hAnsi="Times New Roman"/>
          <w:sz w:val="24"/>
          <w:szCs w:val="24"/>
        </w:rPr>
        <w:tab/>
        <w:t xml:space="preserve">  7</w:t>
      </w:r>
      <w:r w:rsidR="001770B4" w:rsidRPr="00047E80">
        <w:rPr>
          <w:rFonts w:ascii="Times New Roman" w:eastAsiaTheme="minorEastAsia" w:hAnsi="Times New Roman"/>
          <w:sz w:val="24"/>
          <w:szCs w:val="24"/>
        </w:rPr>
        <w:t>3</w:t>
      </w:r>
      <w:proofErr w:type="gramEnd"/>
      <w:r w:rsidR="001770B4" w:rsidRPr="00047E80">
        <w:rPr>
          <w:rFonts w:ascii="Times New Roman" w:eastAsiaTheme="minorEastAsia" w:hAnsi="Times New Roman"/>
          <w:sz w:val="24"/>
          <w:szCs w:val="24"/>
        </w:rPr>
        <w:t>.00</w:t>
      </w:r>
      <w:r w:rsidR="001C1735" w:rsidRPr="00047E80">
        <w:rPr>
          <w:rFonts w:ascii="Times New Roman" w:eastAsiaTheme="minorEastAsia" w:hAnsi="Times New Roman"/>
          <w:sz w:val="24"/>
          <w:szCs w:val="24"/>
        </w:rPr>
        <w:tab/>
      </w:r>
      <w:r w:rsidR="001C1735" w:rsidRPr="00047E80">
        <w:rPr>
          <w:rFonts w:ascii="Times New Roman" w:eastAsiaTheme="minorEastAsia" w:hAnsi="Times New Roman"/>
          <w:sz w:val="24"/>
          <w:szCs w:val="24"/>
        </w:rPr>
        <w:tab/>
        <w:t xml:space="preserve">   75.50</w:t>
      </w:r>
    </w:p>
    <w:p w:rsidR="00994198" w:rsidRPr="00047E80" w:rsidRDefault="00994198"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 xml:space="preserve">Leased Corp </w:t>
      </w:r>
      <w:r w:rsidR="00D70192" w:rsidRPr="00047E80">
        <w:rPr>
          <w:rFonts w:ascii="Times New Roman" w:eastAsiaTheme="minorEastAsia" w:hAnsi="Times New Roman"/>
          <w:sz w:val="24"/>
          <w:szCs w:val="24"/>
        </w:rPr>
        <w:t>Property</w:t>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r w:rsidR="00D70192" w:rsidRPr="00047E80">
        <w:rPr>
          <w:rFonts w:ascii="Times New Roman" w:eastAsiaTheme="minorEastAsia" w:hAnsi="Times New Roman"/>
          <w:sz w:val="24"/>
          <w:szCs w:val="24"/>
        </w:rPr>
        <w:tab/>
      </w:r>
      <w:proofErr w:type="gramStart"/>
      <w:r w:rsidR="00D70192" w:rsidRPr="00047E80">
        <w:rPr>
          <w:rFonts w:ascii="Times New Roman" w:eastAsiaTheme="minorEastAsia" w:hAnsi="Times New Roman"/>
          <w:sz w:val="24"/>
          <w:szCs w:val="24"/>
        </w:rPr>
        <w:tab/>
        <w:t xml:space="preserve">  </w:t>
      </w:r>
      <w:r w:rsidR="001770B4" w:rsidRPr="00047E80">
        <w:rPr>
          <w:rFonts w:ascii="Times New Roman" w:eastAsiaTheme="minorEastAsia" w:hAnsi="Times New Roman"/>
          <w:sz w:val="24"/>
          <w:szCs w:val="24"/>
        </w:rPr>
        <w:t>58</w:t>
      </w:r>
      <w:proofErr w:type="gramEnd"/>
      <w:r w:rsidR="001770B4" w:rsidRPr="00047E80">
        <w:rPr>
          <w:rFonts w:ascii="Times New Roman" w:eastAsiaTheme="minorEastAsia" w:hAnsi="Times New Roman"/>
          <w:sz w:val="24"/>
          <w:szCs w:val="24"/>
        </w:rPr>
        <w:t>.74</w:t>
      </w:r>
      <w:r w:rsidR="001C1735" w:rsidRPr="00047E80">
        <w:rPr>
          <w:rFonts w:ascii="Times New Roman" w:eastAsiaTheme="minorEastAsia" w:hAnsi="Times New Roman"/>
          <w:sz w:val="24"/>
          <w:szCs w:val="24"/>
        </w:rPr>
        <w:tab/>
      </w:r>
      <w:r w:rsidR="001C1735" w:rsidRPr="00047E80">
        <w:rPr>
          <w:rFonts w:ascii="Times New Roman" w:eastAsiaTheme="minorEastAsia" w:hAnsi="Times New Roman"/>
          <w:sz w:val="24"/>
          <w:szCs w:val="24"/>
        </w:rPr>
        <w:tab/>
        <w:t xml:space="preserve">   61.24</w:t>
      </w:r>
    </w:p>
    <w:p w:rsidR="00994198" w:rsidRPr="00047E80" w:rsidRDefault="00D70192"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RV Park (per unit)</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r>
      <w:proofErr w:type="gramStart"/>
      <w:r w:rsidRPr="00047E80">
        <w:rPr>
          <w:rFonts w:ascii="Times New Roman" w:eastAsiaTheme="minorEastAsia" w:hAnsi="Times New Roman"/>
          <w:sz w:val="24"/>
          <w:szCs w:val="24"/>
        </w:rPr>
        <w:tab/>
        <w:t xml:space="preserve">  4</w:t>
      </w:r>
      <w:r w:rsidR="00183C10" w:rsidRPr="00047E80">
        <w:rPr>
          <w:rFonts w:ascii="Times New Roman" w:eastAsiaTheme="minorEastAsia" w:hAnsi="Times New Roman"/>
          <w:sz w:val="24"/>
          <w:szCs w:val="24"/>
        </w:rPr>
        <w:t>8.75</w:t>
      </w:r>
      <w:proofErr w:type="gramEnd"/>
    </w:p>
    <w:p w:rsidR="00DE48AF" w:rsidRPr="00047E80" w:rsidRDefault="00DE48AF"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Late Fees for balance of $25.00 and over</w:t>
      </w:r>
      <w:r w:rsidRPr="00047E80">
        <w:rPr>
          <w:rFonts w:ascii="Times New Roman" w:eastAsiaTheme="minorEastAsia" w:hAnsi="Times New Roman"/>
          <w:sz w:val="24"/>
          <w:szCs w:val="24"/>
        </w:rPr>
        <w:tab/>
      </w:r>
      <w:r w:rsidRPr="00047E80">
        <w:rPr>
          <w:rFonts w:ascii="Times New Roman" w:eastAsiaTheme="minorEastAsia" w:hAnsi="Times New Roman"/>
          <w:sz w:val="24"/>
          <w:szCs w:val="24"/>
        </w:rPr>
        <w:tab/>
        <w:t xml:space="preserve">              20.00</w:t>
      </w:r>
    </w:p>
    <w:p w:rsidR="00994198" w:rsidRPr="00047E80" w:rsidRDefault="00265260"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Sewer rates will be increased by 4% each year after 2021 until 2030.</w:t>
      </w:r>
    </w:p>
    <w:p w:rsidR="00265260" w:rsidRPr="00047E80" w:rsidRDefault="00265260" w:rsidP="001410D7">
      <w:pPr>
        <w:pStyle w:val="NoSpacing"/>
        <w:rPr>
          <w:rFonts w:ascii="Times New Roman" w:eastAsiaTheme="minorEastAsia" w:hAnsi="Times New Roman"/>
          <w:sz w:val="24"/>
          <w:szCs w:val="24"/>
        </w:rPr>
      </w:pPr>
    </w:p>
    <w:p w:rsidR="00EF75CC" w:rsidRPr="00047E80" w:rsidRDefault="00EF75CC" w:rsidP="001410D7">
      <w:pPr>
        <w:pStyle w:val="NoSpacing"/>
        <w:rPr>
          <w:rFonts w:ascii="Times New Roman" w:hAnsi="Times New Roman"/>
          <w:b/>
          <w:sz w:val="24"/>
          <w:szCs w:val="24"/>
        </w:rPr>
      </w:pPr>
      <w:r w:rsidRPr="00047E80">
        <w:rPr>
          <w:rFonts w:ascii="Times New Roman" w:hAnsi="Times New Roman"/>
          <w:b/>
          <w:sz w:val="24"/>
          <w:szCs w:val="24"/>
        </w:rPr>
        <w:t>Water Fees</w:t>
      </w:r>
    </w:p>
    <w:p w:rsidR="00EF75CC" w:rsidRPr="00047E80" w:rsidRDefault="00EF75CC" w:rsidP="001410D7">
      <w:pPr>
        <w:pStyle w:val="NoSpacing"/>
        <w:rPr>
          <w:rFonts w:ascii="Times New Roman" w:hAnsi="Times New Roman"/>
          <w:sz w:val="24"/>
          <w:szCs w:val="24"/>
        </w:rPr>
      </w:pPr>
      <w:r w:rsidRPr="00047E80">
        <w:rPr>
          <w:rFonts w:ascii="Times New Roman" w:hAnsi="Times New Roman"/>
          <w:sz w:val="24"/>
          <w:szCs w:val="24"/>
        </w:rPr>
        <w:t>1” Water Meter/Connection Fee………………………$1,900.00</w:t>
      </w:r>
    </w:p>
    <w:p w:rsidR="00806521" w:rsidRPr="00047E80" w:rsidRDefault="00806521" w:rsidP="001410D7">
      <w:pPr>
        <w:pStyle w:val="NoSpacing"/>
        <w:rPr>
          <w:rFonts w:ascii="Times New Roman" w:hAnsi="Times New Roman"/>
          <w:sz w:val="24"/>
          <w:szCs w:val="24"/>
        </w:rPr>
      </w:pPr>
      <w:r w:rsidRPr="00047E80">
        <w:rPr>
          <w:rFonts w:ascii="Times New Roman" w:hAnsi="Times New Roman"/>
          <w:sz w:val="24"/>
          <w:szCs w:val="24"/>
        </w:rPr>
        <w:t>Shut Off/</w:t>
      </w:r>
      <w:r w:rsidR="0025569E" w:rsidRPr="00047E80">
        <w:rPr>
          <w:rFonts w:ascii="Times New Roman" w:hAnsi="Times New Roman"/>
          <w:sz w:val="24"/>
          <w:szCs w:val="24"/>
        </w:rPr>
        <w:t xml:space="preserve">On </w:t>
      </w:r>
      <w:r w:rsidRPr="00047E80">
        <w:rPr>
          <w:rFonts w:ascii="Times New Roman" w:hAnsi="Times New Roman"/>
          <w:sz w:val="24"/>
          <w:szCs w:val="24"/>
        </w:rPr>
        <w:t>Turn Off</w:t>
      </w:r>
      <w:r w:rsidR="0025569E" w:rsidRPr="00047E80">
        <w:rPr>
          <w:rFonts w:ascii="Times New Roman" w:hAnsi="Times New Roman"/>
          <w:sz w:val="24"/>
          <w:szCs w:val="24"/>
        </w:rPr>
        <w:t>/On</w:t>
      </w:r>
      <w:r w:rsidRPr="00047E80">
        <w:rPr>
          <w:rFonts w:ascii="Times New Roman" w:hAnsi="Times New Roman"/>
          <w:sz w:val="24"/>
          <w:szCs w:val="24"/>
        </w:rPr>
        <w:t xml:space="preserve"> Water Fee…………</w:t>
      </w:r>
      <w:r w:rsidR="0025569E" w:rsidRPr="00047E80">
        <w:rPr>
          <w:rFonts w:ascii="Times New Roman" w:hAnsi="Times New Roman"/>
          <w:sz w:val="24"/>
          <w:szCs w:val="24"/>
        </w:rPr>
        <w:t>.</w:t>
      </w:r>
      <w:r w:rsidRPr="00047E80">
        <w:rPr>
          <w:rFonts w:ascii="Times New Roman" w:hAnsi="Times New Roman"/>
          <w:sz w:val="24"/>
          <w:szCs w:val="24"/>
        </w:rPr>
        <w:t>……</w:t>
      </w:r>
      <w:r w:rsidR="0025569E" w:rsidRPr="00047E80">
        <w:rPr>
          <w:rFonts w:ascii="Times New Roman" w:hAnsi="Times New Roman"/>
          <w:sz w:val="24"/>
          <w:szCs w:val="24"/>
        </w:rPr>
        <w:t>...</w:t>
      </w:r>
      <w:r w:rsidRPr="00047E80">
        <w:rPr>
          <w:rFonts w:ascii="Times New Roman" w:hAnsi="Times New Roman"/>
          <w:sz w:val="24"/>
          <w:szCs w:val="24"/>
        </w:rPr>
        <w:t>$50.00</w:t>
      </w:r>
    </w:p>
    <w:p w:rsidR="003B6097" w:rsidRPr="00047E80" w:rsidRDefault="003B6097" w:rsidP="001410D7">
      <w:pPr>
        <w:pStyle w:val="NoSpacing"/>
        <w:rPr>
          <w:rFonts w:ascii="Times New Roman" w:eastAsiaTheme="minorEastAsia" w:hAnsi="Times New Roman"/>
          <w:sz w:val="24"/>
          <w:szCs w:val="24"/>
          <w:u w:val="single"/>
        </w:rPr>
      </w:pPr>
    </w:p>
    <w:p w:rsidR="003B6097" w:rsidRPr="00047E80" w:rsidRDefault="003B6097" w:rsidP="001410D7">
      <w:pPr>
        <w:pStyle w:val="NoSpacing"/>
        <w:rPr>
          <w:rFonts w:ascii="Times New Roman" w:eastAsiaTheme="minorEastAsia" w:hAnsi="Times New Roman"/>
          <w:b/>
          <w:sz w:val="24"/>
          <w:szCs w:val="24"/>
        </w:rPr>
      </w:pPr>
      <w:r w:rsidRPr="00047E80">
        <w:rPr>
          <w:rFonts w:ascii="Times New Roman" w:eastAsiaTheme="minorEastAsia" w:hAnsi="Times New Roman"/>
          <w:b/>
          <w:sz w:val="24"/>
          <w:szCs w:val="24"/>
        </w:rPr>
        <w:t>Minimum</w:t>
      </w:r>
      <w:r w:rsidR="00EB6CB3" w:rsidRPr="00047E80">
        <w:rPr>
          <w:rFonts w:ascii="Times New Roman" w:eastAsiaTheme="minorEastAsia" w:hAnsi="Times New Roman"/>
          <w:b/>
          <w:sz w:val="24"/>
          <w:szCs w:val="24"/>
        </w:rPr>
        <w:t xml:space="preserve"> Base</w:t>
      </w:r>
      <w:r w:rsidRPr="00047E80">
        <w:rPr>
          <w:rFonts w:ascii="Times New Roman" w:eastAsiaTheme="minorEastAsia" w:hAnsi="Times New Roman"/>
          <w:b/>
          <w:sz w:val="24"/>
          <w:szCs w:val="24"/>
        </w:rPr>
        <w:t xml:space="preserve"> Water and Excess Rates</w:t>
      </w:r>
    </w:p>
    <w:p w:rsidR="008A58BE" w:rsidRPr="00047E80" w:rsidRDefault="003B6097"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Per unit min</w:t>
      </w:r>
      <w:r w:rsidR="008A58BE" w:rsidRPr="00047E80">
        <w:rPr>
          <w:rFonts w:ascii="Times New Roman" w:eastAsiaTheme="minorEastAsia" w:hAnsi="Times New Roman"/>
          <w:sz w:val="24"/>
          <w:szCs w:val="24"/>
        </w:rPr>
        <w:t>imum</w:t>
      </w:r>
      <w:r w:rsidR="00BD5FAD" w:rsidRPr="00047E80">
        <w:rPr>
          <w:rFonts w:ascii="Times New Roman" w:eastAsiaTheme="minorEastAsia" w:hAnsi="Times New Roman"/>
          <w:sz w:val="24"/>
          <w:szCs w:val="24"/>
        </w:rPr>
        <w:t xml:space="preserve"> base</w:t>
      </w:r>
      <w:r w:rsidR="008A58BE" w:rsidRPr="00047E80">
        <w:rPr>
          <w:rFonts w:ascii="Times New Roman" w:eastAsiaTheme="minorEastAsia" w:hAnsi="Times New Roman"/>
          <w:sz w:val="24"/>
          <w:szCs w:val="24"/>
        </w:rPr>
        <w:t xml:space="preserve"> </w:t>
      </w:r>
      <w:r w:rsidR="00C11C19" w:rsidRPr="00047E80">
        <w:rPr>
          <w:rFonts w:ascii="Times New Roman" w:eastAsiaTheme="minorEastAsia" w:hAnsi="Times New Roman"/>
          <w:sz w:val="24"/>
          <w:szCs w:val="24"/>
        </w:rPr>
        <w:t>charge/</w:t>
      </w:r>
      <w:r w:rsidRPr="00047E80">
        <w:rPr>
          <w:rFonts w:ascii="Times New Roman" w:eastAsiaTheme="minorEastAsia" w:hAnsi="Times New Roman"/>
          <w:sz w:val="24"/>
          <w:szCs w:val="24"/>
        </w:rPr>
        <w:t>per month for one thousan</w:t>
      </w:r>
      <w:r w:rsidR="00C11C19" w:rsidRPr="00047E80">
        <w:rPr>
          <w:rFonts w:ascii="Times New Roman" w:eastAsiaTheme="minorEastAsia" w:hAnsi="Times New Roman"/>
          <w:sz w:val="24"/>
          <w:szCs w:val="24"/>
        </w:rPr>
        <w:t>d cubic feet of water</w:t>
      </w:r>
      <w:r w:rsidR="00904CF2" w:rsidRPr="00047E80">
        <w:rPr>
          <w:rFonts w:ascii="Times New Roman" w:eastAsiaTheme="minorEastAsia" w:hAnsi="Times New Roman"/>
          <w:sz w:val="24"/>
          <w:szCs w:val="24"/>
        </w:rPr>
        <w:t>……</w:t>
      </w:r>
      <w:r w:rsidR="00C11C19" w:rsidRPr="00047E80">
        <w:rPr>
          <w:rFonts w:ascii="Times New Roman" w:eastAsiaTheme="minorEastAsia" w:hAnsi="Times New Roman"/>
          <w:sz w:val="24"/>
          <w:szCs w:val="24"/>
        </w:rPr>
        <w:t>$28.93</w:t>
      </w:r>
      <w:r w:rsidRPr="00047E80">
        <w:rPr>
          <w:rFonts w:ascii="Times New Roman" w:eastAsiaTheme="minorEastAsia" w:hAnsi="Times New Roman"/>
          <w:sz w:val="24"/>
          <w:szCs w:val="24"/>
        </w:rPr>
        <w:t xml:space="preserve"> </w:t>
      </w:r>
    </w:p>
    <w:p w:rsidR="003B6097" w:rsidRPr="00047E80" w:rsidRDefault="00C11C19"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E</w:t>
      </w:r>
      <w:r w:rsidR="003B6097" w:rsidRPr="00047E80">
        <w:rPr>
          <w:rFonts w:ascii="Times New Roman" w:eastAsiaTheme="minorEastAsia" w:hAnsi="Times New Roman"/>
          <w:sz w:val="24"/>
          <w:szCs w:val="24"/>
        </w:rPr>
        <w:t>ach additional one hundred cubic feet of wat</w:t>
      </w:r>
      <w:r w:rsidRPr="00047E80">
        <w:rPr>
          <w:rFonts w:ascii="Times New Roman" w:eastAsiaTheme="minorEastAsia" w:hAnsi="Times New Roman"/>
          <w:sz w:val="24"/>
          <w:szCs w:val="24"/>
        </w:rPr>
        <w:t>er ……………………………</w:t>
      </w:r>
      <w:r w:rsidR="00462C80" w:rsidRPr="00047E80">
        <w:rPr>
          <w:rFonts w:ascii="Times New Roman" w:eastAsiaTheme="minorEastAsia" w:hAnsi="Times New Roman"/>
          <w:sz w:val="24"/>
          <w:szCs w:val="24"/>
        </w:rPr>
        <w:t>$2.00</w:t>
      </w:r>
    </w:p>
    <w:p w:rsidR="00802D06" w:rsidRPr="00047E80" w:rsidRDefault="00802D06" w:rsidP="001410D7">
      <w:pPr>
        <w:pStyle w:val="NoSpacing"/>
        <w:rPr>
          <w:rFonts w:ascii="Times New Roman" w:eastAsiaTheme="minorEastAsia" w:hAnsi="Times New Roman"/>
          <w:sz w:val="24"/>
          <w:szCs w:val="24"/>
        </w:rPr>
      </w:pPr>
      <w:r w:rsidRPr="00047E80">
        <w:rPr>
          <w:rFonts w:ascii="Times New Roman" w:eastAsiaTheme="minorEastAsia" w:hAnsi="Times New Roman"/>
          <w:sz w:val="24"/>
          <w:szCs w:val="24"/>
        </w:rPr>
        <w:t>Late Fees for balance of $25.00 and over</w:t>
      </w:r>
      <w:r w:rsidR="00904CF2" w:rsidRPr="00047E80">
        <w:rPr>
          <w:rFonts w:ascii="Times New Roman" w:eastAsiaTheme="minorEastAsia" w:hAnsi="Times New Roman"/>
          <w:sz w:val="24"/>
          <w:szCs w:val="24"/>
        </w:rPr>
        <w:t>……………………………………</w:t>
      </w:r>
      <w:r w:rsidRPr="00047E80">
        <w:rPr>
          <w:rFonts w:ascii="Times New Roman" w:eastAsiaTheme="minorEastAsia" w:hAnsi="Times New Roman"/>
          <w:sz w:val="24"/>
          <w:szCs w:val="24"/>
        </w:rPr>
        <w:t>$20.00</w:t>
      </w:r>
    </w:p>
    <w:p w:rsidR="003B6097" w:rsidRPr="00047E80" w:rsidRDefault="003B6097" w:rsidP="001410D7">
      <w:pPr>
        <w:pStyle w:val="NoSpacing"/>
        <w:rPr>
          <w:rFonts w:ascii="Times New Roman" w:eastAsiaTheme="minorEastAsia" w:hAnsi="Times New Roman"/>
          <w:sz w:val="24"/>
          <w:szCs w:val="24"/>
        </w:rPr>
      </w:pPr>
    </w:p>
    <w:p w:rsidR="00EF75CC" w:rsidRPr="00047E80" w:rsidRDefault="00EF75CC" w:rsidP="001410D7">
      <w:pPr>
        <w:pStyle w:val="NoSpacing"/>
        <w:rPr>
          <w:rFonts w:ascii="Times New Roman" w:hAnsi="Times New Roman"/>
          <w:b/>
          <w:sz w:val="24"/>
          <w:szCs w:val="24"/>
        </w:rPr>
      </w:pPr>
      <w:r w:rsidRPr="00047E80">
        <w:rPr>
          <w:rFonts w:ascii="Times New Roman" w:hAnsi="Times New Roman"/>
          <w:b/>
          <w:sz w:val="24"/>
          <w:szCs w:val="24"/>
        </w:rPr>
        <w:t>Street</w:t>
      </w:r>
      <w:r w:rsidR="007D4D2F" w:rsidRPr="00047E80">
        <w:rPr>
          <w:rFonts w:ascii="Times New Roman" w:hAnsi="Times New Roman"/>
          <w:b/>
          <w:sz w:val="24"/>
          <w:szCs w:val="24"/>
        </w:rPr>
        <w:t>/Curb</w:t>
      </w:r>
      <w:r w:rsidRPr="00047E80">
        <w:rPr>
          <w:rFonts w:ascii="Times New Roman" w:hAnsi="Times New Roman"/>
          <w:b/>
          <w:sz w:val="24"/>
          <w:szCs w:val="24"/>
        </w:rPr>
        <w:t xml:space="preserve"> Cut</w:t>
      </w:r>
    </w:p>
    <w:p w:rsidR="00EF75CC" w:rsidRPr="00047E80" w:rsidRDefault="007D4D2F" w:rsidP="001410D7">
      <w:pPr>
        <w:pStyle w:val="NoSpacing"/>
        <w:rPr>
          <w:rFonts w:ascii="Times New Roman" w:hAnsi="Times New Roman"/>
          <w:sz w:val="24"/>
          <w:szCs w:val="24"/>
        </w:rPr>
      </w:pPr>
      <w:r w:rsidRPr="00047E80">
        <w:rPr>
          <w:rFonts w:ascii="Times New Roman" w:hAnsi="Times New Roman"/>
          <w:sz w:val="24"/>
          <w:szCs w:val="24"/>
        </w:rPr>
        <w:t>Street/Curb Cut Fee………………………………</w:t>
      </w:r>
      <w:proofErr w:type="gramStart"/>
      <w:r w:rsidRPr="00047E80">
        <w:rPr>
          <w:rFonts w:ascii="Times New Roman" w:hAnsi="Times New Roman"/>
          <w:sz w:val="24"/>
          <w:szCs w:val="24"/>
        </w:rPr>
        <w:t>….$</w:t>
      </w:r>
      <w:proofErr w:type="gramEnd"/>
      <w:r w:rsidRPr="00047E80">
        <w:rPr>
          <w:rFonts w:ascii="Times New Roman" w:hAnsi="Times New Roman"/>
          <w:sz w:val="24"/>
          <w:szCs w:val="24"/>
        </w:rPr>
        <w:t>500.00</w:t>
      </w:r>
    </w:p>
    <w:p w:rsidR="00620B42" w:rsidRPr="00047E80" w:rsidRDefault="00620B42" w:rsidP="001410D7">
      <w:pPr>
        <w:pStyle w:val="NoSpacing"/>
        <w:rPr>
          <w:rFonts w:ascii="Times New Roman" w:hAnsi="Times New Roman"/>
          <w:sz w:val="24"/>
          <w:szCs w:val="24"/>
        </w:rPr>
      </w:pPr>
    </w:p>
    <w:p w:rsidR="00620B42" w:rsidRPr="00047E80" w:rsidRDefault="00620B42" w:rsidP="001410D7">
      <w:pPr>
        <w:pStyle w:val="NoSpacing"/>
        <w:rPr>
          <w:rFonts w:ascii="Times New Roman" w:hAnsi="Times New Roman"/>
          <w:b/>
          <w:sz w:val="24"/>
          <w:szCs w:val="24"/>
        </w:rPr>
      </w:pPr>
      <w:r w:rsidRPr="00047E80">
        <w:rPr>
          <w:rFonts w:ascii="Times New Roman" w:hAnsi="Times New Roman"/>
          <w:b/>
          <w:sz w:val="24"/>
          <w:szCs w:val="24"/>
        </w:rPr>
        <w:t>Cemetery Plots</w:t>
      </w:r>
    </w:p>
    <w:p w:rsidR="00620B42" w:rsidRPr="001410D7" w:rsidRDefault="007434E3" w:rsidP="001410D7">
      <w:pPr>
        <w:pStyle w:val="NoSpacing"/>
        <w:rPr>
          <w:rFonts w:ascii="Times New Roman" w:hAnsi="Times New Roman"/>
          <w:sz w:val="24"/>
          <w:szCs w:val="24"/>
        </w:rPr>
      </w:pPr>
      <w:r w:rsidRPr="00047E80">
        <w:rPr>
          <w:rFonts w:ascii="Times New Roman" w:hAnsi="Times New Roman"/>
          <w:sz w:val="24"/>
          <w:szCs w:val="24"/>
        </w:rPr>
        <w:t>Cemetery Plots……………………………………</w:t>
      </w:r>
      <w:proofErr w:type="gramStart"/>
      <w:r w:rsidRPr="00047E80">
        <w:rPr>
          <w:rFonts w:ascii="Times New Roman" w:hAnsi="Times New Roman"/>
          <w:sz w:val="24"/>
          <w:szCs w:val="24"/>
        </w:rPr>
        <w:t>….$</w:t>
      </w:r>
      <w:proofErr w:type="gramEnd"/>
      <w:r w:rsidRPr="00047E80">
        <w:rPr>
          <w:rFonts w:ascii="Times New Roman" w:hAnsi="Times New Roman"/>
          <w:sz w:val="24"/>
          <w:szCs w:val="24"/>
        </w:rPr>
        <w:t>5</w:t>
      </w:r>
      <w:r w:rsidR="00620B42" w:rsidRPr="00047E80">
        <w:rPr>
          <w:rFonts w:ascii="Times New Roman" w:hAnsi="Times New Roman"/>
          <w:sz w:val="24"/>
          <w:szCs w:val="24"/>
        </w:rPr>
        <w:t>00.00</w:t>
      </w:r>
    </w:p>
    <w:p w:rsidR="00C305B0" w:rsidRPr="001410D7" w:rsidRDefault="00C305B0" w:rsidP="001410D7">
      <w:pPr>
        <w:pStyle w:val="NoSpacing"/>
        <w:rPr>
          <w:rFonts w:ascii="Times New Roman" w:hAnsi="Times New Roman"/>
          <w:sz w:val="24"/>
          <w:szCs w:val="24"/>
        </w:rPr>
      </w:pPr>
    </w:p>
    <w:p w:rsidR="002D014E" w:rsidRDefault="002D014E" w:rsidP="001410D7">
      <w:pPr>
        <w:pStyle w:val="NoSpacing"/>
        <w:rPr>
          <w:rFonts w:ascii="Times New Roman" w:hAnsi="Times New Roman"/>
          <w:b/>
          <w:sz w:val="24"/>
          <w:szCs w:val="24"/>
        </w:rPr>
      </w:pPr>
    </w:p>
    <w:p w:rsidR="002D014E" w:rsidRDefault="002D014E" w:rsidP="001410D7">
      <w:pPr>
        <w:pStyle w:val="NoSpacing"/>
        <w:rPr>
          <w:rFonts w:ascii="Times New Roman" w:hAnsi="Times New Roman"/>
          <w:b/>
          <w:sz w:val="24"/>
          <w:szCs w:val="24"/>
        </w:rPr>
      </w:pPr>
    </w:p>
    <w:p w:rsidR="002D014E" w:rsidRDefault="002D014E" w:rsidP="001410D7">
      <w:pPr>
        <w:pStyle w:val="NoSpacing"/>
        <w:rPr>
          <w:rFonts w:ascii="Times New Roman" w:hAnsi="Times New Roman"/>
          <w:b/>
          <w:sz w:val="24"/>
          <w:szCs w:val="24"/>
        </w:rPr>
      </w:pPr>
    </w:p>
    <w:p w:rsidR="002D014E" w:rsidRDefault="002D014E" w:rsidP="001410D7">
      <w:pPr>
        <w:pStyle w:val="NoSpacing"/>
        <w:rPr>
          <w:rFonts w:ascii="Times New Roman" w:hAnsi="Times New Roman"/>
          <w:b/>
          <w:sz w:val="24"/>
          <w:szCs w:val="24"/>
        </w:rPr>
      </w:pPr>
    </w:p>
    <w:p w:rsidR="002D014E" w:rsidRDefault="002D014E" w:rsidP="001410D7">
      <w:pPr>
        <w:pStyle w:val="NoSpacing"/>
        <w:rPr>
          <w:rFonts w:ascii="Times New Roman" w:hAnsi="Times New Roman"/>
          <w:b/>
          <w:sz w:val="24"/>
          <w:szCs w:val="24"/>
        </w:rPr>
      </w:pPr>
    </w:p>
    <w:p w:rsidR="002D014E" w:rsidRDefault="002D014E" w:rsidP="001410D7">
      <w:pPr>
        <w:pStyle w:val="NoSpacing"/>
        <w:rPr>
          <w:rFonts w:ascii="Times New Roman" w:hAnsi="Times New Roman"/>
          <w:b/>
          <w:sz w:val="24"/>
          <w:szCs w:val="24"/>
        </w:rPr>
      </w:pPr>
    </w:p>
    <w:p w:rsidR="002D014E" w:rsidRDefault="002D014E" w:rsidP="001410D7">
      <w:pPr>
        <w:pStyle w:val="NoSpacing"/>
        <w:rPr>
          <w:rFonts w:ascii="Times New Roman" w:hAnsi="Times New Roman"/>
          <w:b/>
          <w:sz w:val="24"/>
          <w:szCs w:val="24"/>
        </w:rPr>
      </w:pPr>
    </w:p>
    <w:p w:rsidR="002D014E" w:rsidRDefault="002D014E" w:rsidP="001410D7">
      <w:pPr>
        <w:pStyle w:val="NoSpacing"/>
        <w:rPr>
          <w:rFonts w:ascii="Times New Roman" w:hAnsi="Times New Roman"/>
          <w:b/>
          <w:sz w:val="24"/>
          <w:szCs w:val="24"/>
        </w:rPr>
      </w:pPr>
    </w:p>
    <w:p w:rsidR="00627C4D" w:rsidRDefault="00627C4D" w:rsidP="001410D7">
      <w:pPr>
        <w:pStyle w:val="NoSpacing"/>
        <w:rPr>
          <w:rFonts w:ascii="Times New Roman" w:hAnsi="Times New Roman"/>
          <w:b/>
          <w:sz w:val="24"/>
          <w:szCs w:val="24"/>
        </w:rPr>
      </w:pPr>
    </w:p>
    <w:p w:rsidR="00627C4D" w:rsidRDefault="00627C4D" w:rsidP="001410D7">
      <w:pPr>
        <w:pStyle w:val="NoSpacing"/>
        <w:rPr>
          <w:rFonts w:ascii="Times New Roman" w:hAnsi="Times New Roman"/>
          <w:b/>
          <w:sz w:val="24"/>
          <w:szCs w:val="24"/>
        </w:rPr>
      </w:pPr>
    </w:p>
    <w:p w:rsidR="00627C4D" w:rsidRDefault="00627C4D" w:rsidP="001410D7">
      <w:pPr>
        <w:pStyle w:val="NoSpacing"/>
        <w:rPr>
          <w:rFonts w:ascii="Times New Roman" w:hAnsi="Times New Roman"/>
          <w:b/>
          <w:sz w:val="24"/>
          <w:szCs w:val="24"/>
        </w:rPr>
      </w:pPr>
    </w:p>
    <w:p w:rsidR="000F68B5" w:rsidRPr="00710750" w:rsidRDefault="00220E1F" w:rsidP="001410D7">
      <w:pPr>
        <w:pStyle w:val="NoSpacing"/>
        <w:rPr>
          <w:rFonts w:ascii="Times New Roman" w:hAnsi="Times New Roman"/>
          <w:b/>
          <w:sz w:val="24"/>
          <w:szCs w:val="24"/>
        </w:rPr>
      </w:pPr>
      <w:r w:rsidRPr="00710750">
        <w:rPr>
          <w:rFonts w:ascii="Times New Roman" w:hAnsi="Times New Roman"/>
          <w:b/>
          <w:sz w:val="24"/>
          <w:szCs w:val="24"/>
        </w:rPr>
        <w:t>Building Permit Fees</w:t>
      </w:r>
    </w:p>
    <w:p w:rsidR="007F2EAF" w:rsidRPr="001410D7" w:rsidRDefault="007F2EAF" w:rsidP="001410D7">
      <w:pPr>
        <w:pStyle w:val="NoSpacing"/>
        <w:rPr>
          <w:rFonts w:ascii="Times New Roman" w:eastAsiaTheme="minorEastAsia" w:hAnsi="Times New Roman"/>
          <w:bCs/>
          <w:sz w:val="24"/>
          <w:szCs w:val="24"/>
        </w:rPr>
      </w:pPr>
      <w:r w:rsidRPr="001410D7">
        <w:rPr>
          <w:rFonts w:ascii="Times New Roman" w:eastAsiaTheme="minorEastAsia" w:hAnsi="Times New Roman"/>
          <w:bCs/>
          <w:sz w:val="24"/>
          <w:szCs w:val="24"/>
        </w:rPr>
        <w:lastRenderedPageBreak/>
        <w:t>015 - Grading</w:t>
      </w:r>
    </w:p>
    <w:p w:rsidR="00710750"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A.</w:t>
      </w:r>
      <w:r w:rsidRPr="001410D7">
        <w:rPr>
          <w:rFonts w:ascii="Times New Roman" w:eastAsiaTheme="minorEastAsia" w:hAnsi="Times New Roman"/>
          <w:sz w:val="24"/>
          <w:szCs w:val="24"/>
        </w:rPr>
        <w:tab/>
        <w:t xml:space="preserve">That Appendix J - Grading to the International Building Code is hereby specifically </w:t>
      </w:r>
      <w:r w:rsidR="00710750">
        <w:rPr>
          <w:rFonts w:ascii="Times New Roman" w:eastAsiaTheme="minorEastAsia" w:hAnsi="Times New Roman"/>
          <w:sz w:val="24"/>
          <w:szCs w:val="24"/>
        </w:rPr>
        <w:t xml:space="preserve"> </w:t>
      </w:r>
    </w:p>
    <w:p w:rsidR="007F2EAF" w:rsidRPr="001410D7" w:rsidRDefault="00710750" w:rsidP="001410D7">
      <w:pPr>
        <w:pStyle w:val="NoSpacing"/>
        <w:rPr>
          <w:rFonts w:ascii="Times New Roman" w:eastAsiaTheme="minorEastAsia" w:hAnsi="Times New Roman"/>
          <w:sz w:val="24"/>
          <w:szCs w:val="24"/>
        </w:rPr>
      </w:pPr>
      <w:r>
        <w:rPr>
          <w:rFonts w:ascii="Times New Roman" w:eastAsiaTheme="minorEastAsia" w:hAnsi="Times New Roman"/>
          <w:sz w:val="24"/>
          <w:szCs w:val="24"/>
        </w:rPr>
        <w:t xml:space="preserve">            </w:t>
      </w:r>
      <w:r w:rsidR="007F2EAF" w:rsidRPr="001410D7">
        <w:rPr>
          <w:rFonts w:ascii="Times New Roman" w:eastAsiaTheme="minorEastAsia" w:hAnsi="Times New Roman"/>
          <w:sz w:val="24"/>
          <w:szCs w:val="24"/>
        </w:rPr>
        <w:t>adopted by reference pursuant to WAC 51-51-0102 File 102.5(d).</w:t>
      </w:r>
    </w:p>
    <w:p w:rsidR="007F2EAF" w:rsidRPr="001410D7" w:rsidRDefault="007F2EAF" w:rsidP="001410D7">
      <w:pPr>
        <w:pStyle w:val="NoSpacing"/>
        <w:rPr>
          <w:rFonts w:ascii="Times New Roman" w:eastAsiaTheme="minorEastAsia" w:hAnsi="Times New Roman"/>
          <w:sz w:val="24"/>
          <w:szCs w:val="24"/>
        </w:rPr>
      </w:pPr>
    </w:p>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B.</w:t>
      </w:r>
      <w:r w:rsidRPr="001410D7">
        <w:rPr>
          <w:rFonts w:ascii="Times New Roman" w:eastAsiaTheme="minorEastAsia" w:hAnsi="Times New Roman"/>
          <w:sz w:val="24"/>
          <w:szCs w:val="24"/>
        </w:rPr>
        <w:tab/>
        <w:t>New Permit - the fee will be calculated by Table 1-A of the 1997 UBC, as follows:</w:t>
      </w:r>
    </w:p>
    <w:p w:rsidR="007F2EAF" w:rsidRPr="001410D7" w:rsidRDefault="007F220E" w:rsidP="001410D7">
      <w:pPr>
        <w:pStyle w:val="NoSpacing"/>
        <w:rPr>
          <w:rFonts w:ascii="Times New Roman" w:eastAsiaTheme="minorEastAsia" w:hAnsi="Times New Roman"/>
          <w:bCs/>
          <w:sz w:val="24"/>
          <w:szCs w:val="24"/>
        </w:rPr>
      </w:pPr>
      <w:r>
        <w:rPr>
          <w:rFonts w:ascii="Times New Roman" w:eastAsiaTheme="minorEastAsia" w:hAnsi="Times New Roman"/>
          <w:bCs/>
          <w:sz w:val="24"/>
          <w:szCs w:val="24"/>
        </w:rPr>
        <w:t>2008</w:t>
      </w:r>
      <w:r w:rsidR="007F2EAF" w:rsidRPr="001410D7">
        <w:rPr>
          <w:rFonts w:ascii="Times New Roman" w:eastAsiaTheme="minorEastAsia" w:hAnsi="Times New Roman"/>
          <w:bCs/>
          <w:sz w:val="24"/>
          <w:szCs w:val="24"/>
        </w:rPr>
        <w:t xml:space="preserve"> UNIFORM BUILDING CODE </w:t>
      </w:r>
    </w:p>
    <w:p w:rsidR="007F2EAF" w:rsidRPr="001410D7" w:rsidRDefault="007F2EAF" w:rsidP="001410D7">
      <w:pPr>
        <w:pStyle w:val="NoSpacing"/>
        <w:rPr>
          <w:rFonts w:ascii="Times New Roman" w:eastAsiaTheme="minorEastAsia" w:hAnsi="Times New Roman"/>
          <w:bCs/>
          <w:sz w:val="24"/>
          <w:szCs w:val="24"/>
        </w:rPr>
      </w:pPr>
      <w:r w:rsidRPr="001410D7">
        <w:rPr>
          <w:rFonts w:ascii="Times New Roman" w:eastAsiaTheme="minorEastAsia" w:hAnsi="Times New Roman"/>
          <w:bCs/>
          <w:sz w:val="24"/>
          <w:szCs w:val="24"/>
        </w:rPr>
        <w:t>TABLE 1-</w:t>
      </w:r>
      <w:proofErr w:type="gramStart"/>
      <w:r w:rsidRPr="001410D7">
        <w:rPr>
          <w:rFonts w:ascii="Times New Roman" w:eastAsiaTheme="minorEastAsia" w:hAnsi="Times New Roman"/>
          <w:bCs/>
          <w:sz w:val="24"/>
          <w:szCs w:val="24"/>
        </w:rPr>
        <w:t>A</w:t>
      </w:r>
      <w:r w:rsidRPr="001410D7">
        <w:rPr>
          <w:rFonts w:ascii="Times New Roman" w:eastAsiaTheme="minorEastAsia" w:hAnsi="Times New Roman"/>
          <w:sz w:val="24"/>
          <w:szCs w:val="24"/>
        </w:rPr>
        <w:t>.</w:t>
      </w:r>
      <w:r w:rsidRPr="001410D7">
        <w:rPr>
          <w:rFonts w:ascii="Times New Roman" w:eastAsiaTheme="minorEastAsia" w:hAnsi="Times New Roman"/>
          <w:bCs/>
          <w:sz w:val="24"/>
          <w:szCs w:val="24"/>
        </w:rPr>
        <w:t>BUILDING</w:t>
      </w:r>
      <w:proofErr w:type="gramEnd"/>
      <w:r w:rsidRPr="001410D7">
        <w:rPr>
          <w:rFonts w:ascii="Times New Roman" w:eastAsiaTheme="minorEastAsia" w:hAnsi="Times New Roman"/>
          <w:bCs/>
          <w:sz w:val="24"/>
          <w:szCs w:val="24"/>
        </w:rPr>
        <w:t xml:space="preserve"> PERMIT FEES </w:t>
      </w:r>
    </w:p>
    <w:tbl>
      <w:tblPr>
        <w:tblW w:w="0" w:type="auto"/>
        <w:tblInd w:w="354" w:type="dxa"/>
        <w:tblLayout w:type="fixed"/>
        <w:tblCellMar>
          <w:left w:w="102" w:type="dxa"/>
          <w:right w:w="102" w:type="dxa"/>
        </w:tblCellMar>
        <w:tblLook w:val="0000" w:firstRow="0" w:lastRow="0" w:firstColumn="0" w:lastColumn="0" w:noHBand="0" w:noVBand="0"/>
      </w:tblPr>
      <w:tblGrid>
        <w:gridCol w:w="4158"/>
        <w:gridCol w:w="4770"/>
      </w:tblGrid>
      <w:tr w:rsidR="007F2EAF" w:rsidRPr="001410D7" w:rsidTr="00C108C7">
        <w:tc>
          <w:tcPr>
            <w:tcW w:w="4158"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bCs/>
                <w:sz w:val="24"/>
                <w:szCs w:val="24"/>
              </w:rPr>
              <w:t xml:space="preserve">Total Valuation </w:t>
            </w:r>
          </w:p>
        </w:tc>
        <w:tc>
          <w:tcPr>
            <w:tcW w:w="4770"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p>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bCs/>
                <w:sz w:val="24"/>
                <w:szCs w:val="24"/>
              </w:rPr>
              <w:t>Fee</w:t>
            </w:r>
          </w:p>
          <w:p w:rsidR="007F2EAF" w:rsidRPr="001410D7" w:rsidRDefault="007F2EAF" w:rsidP="001410D7">
            <w:pPr>
              <w:pStyle w:val="NoSpacing"/>
              <w:rPr>
                <w:rFonts w:ascii="Times New Roman" w:eastAsiaTheme="minorEastAsia" w:hAnsi="Times New Roman"/>
                <w:sz w:val="24"/>
                <w:szCs w:val="24"/>
              </w:rPr>
            </w:pPr>
          </w:p>
        </w:tc>
      </w:tr>
    </w:tbl>
    <w:p w:rsidR="007F2EAF" w:rsidRPr="001410D7" w:rsidRDefault="007F2EAF" w:rsidP="001410D7">
      <w:pPr>
        <w:pStyle w:val="NoSpacing"/>
        <w:rPr>
          <w:rFonts w:ascii="Times New Roman" w:eastAsiaTheme="minorEastAsia" w:hAnsi="Times New Roman"/>
          <w:vanish/>
          <w:sz w:val="24"/>
          <w:szCs w:val="24"/>
        </w:rPr>
      </w:pPr>
    </w:p>
    <w:tbl>
      <w:tblPr>
        <w:tblW w:w="0" w:type="auto"/>
        <w:tblInd w:w="354" w:type="dxa"/>
        <w:tblLayout w:type="fixed"/>
        <w:tblCellMar>
          <w:left w:w="102" w:type="dxa"/>
          <w:right w:w="102" w:type="dxa"/>
        </w:tblCellMar>
        <w:tblLook w:val="0000" w:firstRow="0" w:lastRow="0" w:firstColumn="0" w:lastColumn="0" w:noHBand="0" w:noVBand="0"/>
      </w:tblPr>
      <w:tblGrid>
        <w:gridCol w:w="4158"/>
        <w:gridCol w:w="4770"/>
      </w:tblGrid>
      <w:tr w:rsidR="007F2EAF" w:rsidRPr="001410D7" w:rsidTr="00C108C7">
        <w:tc>
          <w:tcPr>
            <w:tcW w:w="4158"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$1.00 to $500.00 </w:t>
            </w:r>
          </w:p>
          <w:p w:rsidR="007F2EAF" w:rsidRPr="001410D7" w:rsidRDefault="007F2EAF" w:rsidP="001410D7">
            <w:pPr>
              <w:pStyle w:val="NoSpacing"/>
              <w:rPr>
                <w:rFonts w:ascii="Times New Roman" w:eastAsiaTheme="minorEastAsia" w:hAnsi="Times New Roman"/>
                <w:sz w:val="24"/>
                <w:szCs w:val="24"/>
              </w:rPr>
            </w:pPr>
          </w:p>
        </w:tc>
        <w:tc>
          <w:tcPr>
            <w:tcW w:w="4770" w:type="dxa"/>
            <w:tcBorders>
              <w:top w:val="single" w:sz="6" w:space="0" w:color="FFFFFF"/>
              <w:left w:val="single" w:sz="6" w:space="0" w:color="FFFFFF"/>
              <w:bottom w:val="single" w:sz="6" w:space="0" w:color="FFFFFF"/>
              <w:right w:val="single" w:sz="6" w:space="0" w:color="FFFFFF"/>
            </w:tcBorders>
          </w:tcPr>
          <w:p w:rsidR="007F2EAF" w:rsidRPr="001410D7" w:rsidRDefault="005249B3"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$90.00</w:t>
            </w:r>
          </w:p>
          <w:p w:rsidR="007F2EAF" w:rsidRPr="001410D7" w:rsidRDefault="007F2EAF" w:rsidP="001410D7">
            <w:pPr>
              <w:pStyle w:val="NoSpacing"/>
              <w:rPr>
                <w:rFonts w:ascii="Times New Roman" w:eastAsiaTheme="minorEastAsia" w:hAnsi="Times New Roman"/>
                <w:sz w:val="24"/>
                <w:szCs w:val="24"/>
              </w:rPr>
            </w:pPr>
          </w:p>
        </w:tc>
      </w:tr>
      <w:tr w:rsidR="007F2EAF" w:rsidRPr="001410D7" w:rsidTr="00C108C7">
        <w:tc>
          <w:tcPr>
            <w:tcW w:w="4158"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$501.00 to $2,000.00 </w:t>
            </w:r>
          </w:p>
          <w:p w:rsidR="007F2EAF" w:rsidRPr="001410D7" w:rsidRDefault="007F2EAF" w:rsidP="001410D7">
            <w:pPr>
              <w:pStyle w:val="NoSpacing"/>
              <w:rPr>
                <w:rFonts w:ascii="Times New Roman" w:eastAsiaTheme="minorEastAsia" w:hAnsi="Times New Roman"/>
                <w:sz w:val="24"/>
                <w:szCs w:val="24"/>
              </w:rPr>
            </w:pPr>
          </w:p>
        </w:tc>
        <w:tc>
          <w:tcPr>
            <w:tcW w:w="4770" w:type="dxa"/>
            <w:tcBorders>
              <w:top w:val="single" w:sz="6" w:space="0" w:color="FFFFFF"/>
              <w:left w:val="single" w:sz="6" w:space="0" w:color="FFFFFF"/>
              <w:bottom w:val="single" w:sz="6" w:space="0" w:color="FFFFFF"/>
              <w:right w:val="single" w:sz="6" w:space="0" w:color="FFFFFF"/>
            </w:tcBorders>
          </w:tcPr>
          <w:p w:rsidR="007F2EAF" w:rsidRPr="001410D7" w:rsidRDefault="005249B3"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$90.00</w:t>
            </w:r>
            <w:r w:rsidR="007F2EAF" w:rsidRPr="001410D7">
              <w:rPr>
                <w:rFonts w:ascii="Times New Roman" w:eastAsiaTheme="minorEastAsia" w:hAnsi="Times New Roman"/>
                <w:sz w:val="24"/>
                <w:szCs w:val="24"/>
              </w:rPr>
              <w:t xml:space="preserve"> </w:t>
            </w:r>
            <w:r w:rsidRPr="001410D7">
              <w:rPr>
                <w:rFonts w:ascii="Times New Roman" w:eastAsiaTheme="minorEastAsia" w:hAnsi="Times New Roman"/>
                <w:sz w:val="24"/>
                <w:szCs w:val="24"/>
              </w:rPr>
              <w:t>for the first $500.00 plus $5.30</w:t>
            </w:r>
            <w:r w:rsidR="007F2EAF" w:rsidRPr="001410D7">
              <w:rPr>
                <w:rFonts w:ascii="Times New Roman" w:eastAsiaTheme="minorEastAsia" w:hAnsi="Times New Roman"/>
                <w:sz w:val="24"/>
                <w:szCs w:val="24"/>
              </w:rPr>
              <w:t xml:space="preserve"> for each additional $100.00, or fraction thereof, to and including $2,000.00 </w:t>
            </w:r>
          </w:p>
          <w:p w:rsidR="007F2EAF" w:rsidRPr="001410D7" w:rsidRDefault="007F2EAF" w:rsidP="001410D7">
            <w:pPr>
              <w:pStyle w:val="NoSpacing"/>
              <w:rPr>
                <w:rFonts w:ascii="Times New Roman" w:eastAsiaTheme="minorEastAsia" w:hAnsi="Times New Roman"/>
                <w:sz w:val="24"/>
                <w:szCs w:val="24"/>
              </w:rPr>
            </w:pPr>
          </w:p>
        </w:tc>
      </w:tr>
      <w:tr w:rsidR="007F2EAF" w:rsidRPr="001410D7" w:rsidTr="00C108C7">
        <w:tc>
          <w:tcPr>
            <w:tcW w:w="4158"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$2,001.00 to $25,000.00 </w:t>
            </w:r>
          </w:p>
          <w:p w:rsidR="007F2EAF" w:rsidRPr="001410D7" w:rsidRDefault="007F2EAF" w:rsidP="001410D7">
            <w:pPr>
              <w:pStyle w:val="NoSpacing"/>
              <w:rPr>
                <w:rFonts w:ascii="Times New Roman" w:eastAsiaTheme="minorEastAsia" w:hAnsi="Times New Roman"/>
                <w:sz w:val="24"/>
                <w:szCs w:val="24"/>
              </w:rPr>
            </w:pPr>
          </w:p>
        </w:tc>
        <w:tc>
          <w:tcPr>
            <w:tcW w:w="4770" w:type="dxa"/>
            <w:tcBorders>
              <w:top w:val="single" w:sz="6" w:space="0" w:color="FFFFFF"/>
              <w:left w:val="single" w:sz="6" w:space="0" w:color="FFFFFF"/>
              <w:bottom w:val="single" w:sz="6" w:space="0" w:color="FFFFFF"/>
              <w:right w:val="single" w:sz="6" w:space="0" w:color="FFFFFF"/>
            </w:tcBorders>
          </w:tcPr>
          <w:p w:rsidR="007F2EAF" w:rsidRPr="001410D7" w:rsidRDefault="005249B3"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$168.90</w:t>
            </w:r>
            <w:r w:rsidR="007F2EAF" w:rsidRPr="001410D7">
              <w:rPr>
                <w:rFonts w:ascii="Times New Roman" w:eastAsiaTheme="minorEastAsia" w:hAnsi="Times New Roman"/>
                <w:sz w:val="24"/>
                <w:szCs w:val="24"/>
              </w:rPr>
              <w:t xml:space="preserve"> for</w:t>
            </w:r>
            <w:r w:rsidRPr="001410D7">
              <w:rPr>
                <w:rFonts w:ascii="Times New Roman" w:eastAsiaTheme="minorEastAsia" w:hAnsi="Times New Roman"/>
                <w:sz w:val="24"/>
                <w:szCs w:val="24"/>
              </w:rPr>
              <w:t xml:space="preserve"> the first $2,000.00 plus $16.80</w:t>
            </w:r>
            <w:r w:rsidR="007F2EAF" w:rsidRPr="001410D7">
              <w:rPr>
                <w:rFonts w:ascii="Times New Roman" w:eastAsiaTheme="minorEastAsia" w:hAnsi="Times New Roman"/>
                <w:sz w:val="24"/>
                <w:szCs w:val="24"/>
              </w:rPr>
              <w:t xml:space="preserve"> for each additional $1,000.00, or fraction thereof, to and including $25,000.00 </w:t>
            </w:r>
          </w:p>
          <w:p w:rsidR="007F2EAF" w:rsidRPr="001410D7" w:rsidRDefault="007F2EAF" w:rsidP="001410D7">
            <w:pPr>
              <w:pStyle w:val="NoSpacing"/>
              <w:rPr>
                <w:rFonts w:ascii="Times New Roman" w:eastAsiaTheme="minorEastAsia" w:hAnsi="Times New Roman"/>
                <w:sz w:val="24"/>
                <w:szCs w:val="24"/>
              </w:rPr>
            </w:pPr>
          </w:p>
        </w:tc>
      </w:tr>
      <w:tr w:rsidR="007F2EAF" w:rsidRPr="001410D7" w:rsidTr="00C108C7">
        <w:tc>
          <w:tcPr>
            <w:tcW w:w="4158"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$25,001.00 to $50,000.00 </w:t>
            </w:r>
          </w:p>
          <w:p w:rsidR="007F2EAF" w:rsidRPr="001410D7" w:rsidRDefault="007F2EAF" w:rsidP="001410D7">
            <w:pPr>
              <w:pStyle w:val="NoSpacing"/>
              <w:rPr>
                <w:rFonts w:ascii="Times New Roman" w:eastAsiaTheme="minorEastAsia" w:hAnsi="Times New Roman"/>
                <w:sz w:val="24"/>
                <w:szCs w:val="24"/>
              </w:rPr>
            </w:pPr>
          </w:p>
          <w:p w:rsidR="007F2EAF" w:rsidRPr="001410D7" w:rsidRDefault="007F2EAF" w:rsidP="001410D7">
            <w:pPr>
              <w:pStyle w:val="NoSpacing"/>
              <w:rPr>
                <w:rFonts w:ascii="Times New Roman" w:eastAsiaTheme="minorEastAsia" w:hAnsi="Times New Roman"/>
                <w:sz w:val="24"/>
                <w:szCs w:val="24"/>
              </w:rPr>
            </w:pPr>
          </w:p>
        </w:tc>
        <w:tc>
          <w:tcPr>
            <w:tcW w:w="4770" w:type="dxa"/>
            <w:tcBorders>
              <w:top w:val="single" w:sz="6" w:space="0" w:color="FFFFFF"/>
              <w:left w:val="single" w:sz="6" w:space="0" w:color="FFFFFF"/>
              <w:bottom w:val="single" w:sz="6" w:space="0" w:color="FFFFFF"/>
              <w:right w:val="single" w:sz="6" w:space="0" w:color="FFFFFF"/>
            </w:tcBorders>
          </w:tcPr>
          <w:p w:rsidR="007F2EAF" w:rsidRPr="001410D7" w:rsidRDefault="00874A0C"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$555.30</w:t>
            </w:r>
            <w:r w:rsidR="007F2EAF" w:rsidRPr="001410D7">
              <w:rPr>
                <w:rFonts w:ascii="Times New Roman" w:eastAsiaTheme="minorEastAsia" w:hAnsi="Times New Roman"/>
                <w:sz w:val="24"/>
                <w:szCs w:val="24"/>
              </w:rPr>
              <w:t xml:space="preserve"> for </w:t>
            </w:r>
            <w:r w:rsidRPr="001410D7">
              <w:rPr>
                <w:rFonts w:ascii="Times New Roman" w:eastAsiaTheme="minorEastAsia" w:hAnsi="Times New Roman"/>
                <w:sz w:val="24"/>
                <w:szCs w:val="24"/>
              </w:rPr>
              <w:t>the first $25,000.00 plus $12.71</w:t>
            </w:r>
            <w:r w:rsidR="007F2EAF" w:rsidRPr="001410D7">
              <w:rPr>
                <w:rFonts w:ascii="Times New Roman" w:eastAsiaTheme="minorEastAsia" w:hAnsi="Times New Roman"/>
                <w:sz w:val="24"/>
                <w:szCs w:val="24"/>
              </w:rPr>
              <w:t xml:space="preserve"> for each additional $1,000.00, or fraction thereof, to and including $50,000.00 </w:t>
            </w:r>
          </w:p>
          <w:p w:rsidR="007F2EAF" w:rsidRPr="001410D7" w:rsidRDefault="007F2EAF" w:rsidP="001410D7">
            <w:pPr>
              <w:pStyle w:val="NoSpacing"/>
              <w:rPr>
                <w:rFonts w:ascii="Times New Roman" w:eastAsiaTheme="minorEastAsia" w:hAnsi="Times New Roman"/>
                <w:sz w:val="24"/>
                <w:szCs w:val="24"/>
              </w:rPr>
            </w:pPr>
          </w:p>
        </w:tc>
      </w:tr>
      <w:tr w:rsidR="007F2EAF" w:rsidRPr="001410D7" w:rsidTr="00C108C7">
        <w:tc>
          <w:tcPr>
            <w:tcW w:w="4158"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$50,001.00 to $100,000.00 </w:t>
            </w:r>
          </w:p>
          <w:p w:rsidR="007F2EAF" w:rsidRPr="001410D7" w:rsidRDefault="007F2EAF" w:rsidP="001410D7">
            <w:pPr>
              <w:pStyle w:val="NoSpacing"/>
              <w:rPr>
                <w:rFonts w:ascii="Times New Roman" w:eastAsiaTheme="minorEastAsia" w:hAnsi="Times New Roman"/>
                <w:sz w:val="24"/>
                <w:szCs w:val="24"/>
              </w:rPr>
            </w:pPr>
          </w:p>
        </w:tc>
        <w:tc>
          <w:tcPr>
            <w:tcW w:w="4770" w:type="dxa"/>
            <w:tcBorders>
              <w:top w:val="single" w:sz="6" w:space="0" w:color="FFFFFF"/>
              <w:left w:val="single" w:sz="6" w:space="0" w:color="FFFFFF"/>
              <w:bottom w:val="single" w:sz="6" w:space="0" w:color="FFFFFF"/>
              <w:right w:val="single" w:sz="6" w:space="0" w:color="FFFFFF"/>
            </w:tcBorders>
          </w:tcPr>
          <w:p w:rsidR="007F2EAF" w:rsidRPr="001410D7" w:rsidRDefault="00874A0C"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$873.05</w:t>
            </w:r>
            <w:r w:rsidR="007F2EAF" w:rsidRPr="001410D7">
              <w:rPr>
                <w:rFonts w:ascii="Times New Roman" w:eastAsiaTheme="minorEastAsia" w:hAnsi="Times New Roman"/>
                <w:sz w:val="24"/>
                <w:szCs w:val="24"/>
              </w:rPr>
              <w:t xml:space="preserve"> for</w:t>
            </w:r>
            <w:r w:rsidRPr="001410D7">
              <w:rPr>
                <w:rFonts w:ascii="Times New Roman" w:eastAsiaTheme="minorEastAsia" w:hAnsi="Times New Roman"/>
                <w:sz w:val="24"/>
                <w:szCs w:val="24"/>
              </w:rPr>
              <w:t xml:space="preserve"> the first $50,000.00 plus $9.45</w:t>
            </w:r>
            <w:r w:rsidR="007F2EAF" w:rsidRPr="001410D7">
              <w:rPr>
                <w:rFonts w:ascii="Times New Roman" w:eastAsiaTheme="minorEastAsia" w:hAnsi="Times New Roman"/>
                <w:sz w:val="24"/>
                <w:szCs w:val="24"/>
              </w:rPr>
              <w:t xml:space="preserve"> for each additional $1,000.00, or fraction thereof, to and including $100,000.00 </w:t>
            </w:r>
          </w:p>
          <w:p w:rsidR="007F2EAF" w:rsidRPr="001410D7" w:rsidRDefault="007F2EAF" w:rsidP="001410D7">
            <w:pPr>
              <w:pStyle w:val="NoSpacing"/>
              <w:rPr>
                <w:rFonts w:ascii="Times New Roman" w:eastAsiaTheme="minorEastAsia" w:hAnsi="Times New Roman"/>
                <w:sz w:val="24"/>
                <w:szCs w:val="24"/>
              </w:rPr>
            </w:pPr>
          </w:p>
        </w:tc>
      </w:tr>
      <w:tr w:rsidR="007F2EAF" w:rsidRPr="001410D7" w:rsidTr="00C108C7">
        <w:tc>
          <w:tcPr>
            <w:tcW w:w="4158"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$100,001.00 to $500,000.00 </w:t>
            </w:r>
          </w:p>
          <w:p w:rsidR="007F2EAF" w:rsidRPr="001410D7" w:rsidRDefault="007F2EAF" w:rsidP="001410D7">
            <w:pPr>
              <w:pStyle w:val="NoSpacing"/>
              <w:rPr>
                <w:rFonts w:ascii="Times New Roman" w:eastAsiaTheme="minorEastAsia" w:hAnsi="Times New Roman"/>
                <w:sz w:val="24"/>
                <w:szCs w:val="24"/>
              </w:rPr>
            </w:pPr>
          </w:p>
        </w:tc>
        <w:tc>
          <w:tcPr>
            <w:tcW w:w="4770" w:type="dxa"/>
            <w:tcBorders>
              <w:top w:val="single" w:sz="6" w:space="0" w:color="FFFFFF"/>
              <w:left w:val="single" w:sz="6" w:space="0" w:color="FFFFFF"/>
              <w:bottom w:val="single" w:sz="6" w:space="0" w:color="FFFFFF"/>
              <w:right w:val="single" w:sz="6" w:space="0" w:color="FFFFFF"/>
            </w:tcBorders>
          </w:tcPr>
          <w:p w:rsidR="007F2EAF" w:rsidRPr="001410D7" w:rsidRDefault="00874A0C"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$1,345.55</w:t>
            </w:r>
            <w:r w:rsidR="007F2EAF" w:rsidRPr="001410D7">
              <w:rPr>
                <w:rFonts w:ascii="Times New Roman" w:eastAsiaTheme="minorEastAsia" w:hAnsi="Times New Roman"/>
                <w:sz w:val="24"/>
                <w:szCs w:val="24"/>
              </w:rPr>
              <w:t xml:space="preserve"> for </w:t>
            </w:r>
            <w:r w:rsidRPr="001410D7">
              <w:rPr>
                <w:rFonts w:ascii="Times New Roman" w:eastAsiaTheme="minorEastAsia" w:hAnsi="Times New Roman"/>
                <w:sz w:val="24"/>
                <w:szCs w:val="24"/>
              </w:rPr>
              <w:t>the first $100,000.00 plus $7.98</w:t>
            </w:r>
            <w:r w:rsidR="007F2EAF" w:rsidRPr="001410D7">
              <w:rPr>
                <w:rFonts w:ascii="Times New Roman" w:eastAsiaTheme="minorEastAsia" w:hAnsi="Times New Roman"/>
                <w:sz w:val="24"/>
                <w:szCs w:val="24"/>
              </w:rPr>
              <w:t xml:space="preserve"> for each additional $1,000.00, or fraction thereof, to and including $500,000.00 </w:t>
            </w:r>
          </w:p>
          <w:p w:rsidR="007F2EAF" w:rsidRPr="001410D7" w:rsidRDefault="007F2EAF" w:rsidP="001410D7">
            <w:pPr>
              <w:pStyle w:val="NoSpacing"/>
              <w:rPr>
                <w:rFonts w:ascii="Times New Roman" w:eastAsiaTheme="minorEastAsia" w:hAnsi="Times New Roman"/>
                <w:sz w:val="24"/>
                <w:szCs w:val="24"/>
              </w:rPr>
            </w:pPr>
          </w:p>
        </w:tc>
      </w:tr>
    </w:tbl>
    <w:p w:rsidR="007F2EAF" w:rsidRPr="001410D7" w:rsidRDefault="007F2EAF" w:rsidP="001410D7">
      <w:pPr>
        <w:pStyle w:val="NoSpacing"/>
        <w:rPr>
          <w:rFonts w:ascii="Times New Roman" w:eastAsiaTheme="minorEastAsia" w:hAnsi="Times New Roman"/>
          <w:sz w:val="24"/>
          <w:szCs w:val="24"/>
        </w:rPr>
        <w:sectPr w:rsidR="007F2EAF" w:rsidRPr="001410D7" w:rsidSect="00746AFA">
          <w:footerReference w:type="default" r:id="rId7"/>
          <w:pgSz w:w="12240" w:h="15840"/>
          <w:pgMar w:top="1152" w:right="1440" w:bottom="864" w:left="1440" w:header="1440" w:footer="1440" w:gutter="0"/>
          <w:cols w:space="720"/>
          <w:noEndnote/>
        </w:sectPr>
      </w:pPr>
    </w:p>
    <w:tbl>
      <w:tblPr>
        <w:tblW w:w="8928" w:type="dxa"/>
        <w:tblInd w:w="354" w:type="dxa"/>
        <w:tblLayout w:type="fixed"/>
        <w:tblCellMar>
          <w:left w:w="102" w:type="dxa"/>
          <w:right w:w="102" w:type="dxa"/>
        </w:tblCellMar>
        <w:tblLook w:val="0000" w:firstRow="0" w:lastRow="0" w:firstColumn="0" w:lastColumn="0" w:noHBand="0" w:noVBand="0"/>
      </w:tblPr>
      <w:tblGrid>
        <w:gridCol w:w="4158"/>
        <w:gridCol w:w="4770"/>
      </w:tblGrid>
      <w:tr w:rsidR="007F2EAF" w:rsidRPr="001410D7" w:rsidTr="00710750">
        <w:tc>
          <w:tcPr>
            <w:tcW w:w="4158"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p>
        </w:tc>
        <w:tc>
          <w:tcPr>
            <w:tcW w:w="4770"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p>
        </w:tc>
      </w:tr>
      <w:tr w:rsidR="007F2EAF" w:rsidRPr="001410D7" w:rsidTr="00710750">
        <w:tc>
          <w:tcPr>
            <w:tcW w:w="4158"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$500,001.00 to $1,000,000.00 </w:t>
            </w:r>
          </w:p>
          <w:p w:rsidR="007F2EAF" w:rsidRPr="001410D7" w:rsidRDefault="007F2EAF" w:rsidP="001410D7">
            <w:pPr>
              <w:pStyle w:val="NoSpacing"/>
              <w:rPr>
                <w:rFonts w:ascii="Times New Roman" w:eastAsiaTheme="minorEastAsia" w:hAnsi="Times New Roman"/>
                <w:sz w:val="24"/>
                <w:szCs w:val="24"/>
              </w:rPr>
            </w:pPr>
          </w:p>
        </w:tc>
        <w:tc>
          <w:tcPr>
            <w:tcW w:w="4770" w:type="dxa"/>
            <w:tcBorders>
              <w:top w:val="single" w:sz="6" w:space="0" w:color="FFFFFF"/>
              <w:left w:val="single" w:sz="6" w:space="0" w:color="FFFFFF"/>
              <w:bottom w:val="single" w:sz="6" w:space="0" w:color="FFFFFF"/>
              <w:right w:val="single" w:sz="6" w:space="0" w:color="FFFFFF"/>
            </w:tcBorders>
          </w:tcPr>
          <w:p w:rsidR="007F2EAF" w:rsidRPr="001410D7" w:rsidRDefault="00E7137E"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$4,537.55</w:t>
            </w:r>
            <w:r w:rsidR="007F2EAF" w:rsidRPr="001410D7">
              <w:rPr>
                <w:rFonts w:ascii="Times New Roman" w:eastAsiaTheme="minorEastAsia" w:hAnsi="Times New Roman"/>
                <w:sz w:val="24"/>
                <w:szCs w:val="24"/>
              </w:rPr>
              <w:t xml:space="preserve"> for </w:t>
            </w:r>
            <w:r w:rsidRPr="001410D7">
              <w:rPr>
                <w:rFonts w:ascii="Times New Roman" w:eastAsiaTheme="minorEastAsia" w:hAnsi="Times New Roman"/>
                <w:sz w:val="24"/>
                <w:szCs w:val="24"/>
              </w:rPr>
              <w:t>the first $500,000.00 plus $7.09</w:t>
            </w:r>
            <w:r w:rsidR="007F2EAF" w:rsidRPr="001410D7">
              <w:rPr>
                <w:rFonts w:ascii="Times New Roman" w:eastAsiaTheme="minorEastAsia" w:hAnsi="Times New Roman"/>
                <w:sz w:val="24"/>
                <w:szCs w:val="24"/>
              </w:rPr>
              <w:t xml:space="preserve"> for each additional $1,000.00, or fraction thereof, to and including $1,000,000.00 </w:t>
            </w:r>
          </w:p>
          <w:p w:rsidR="007F2EAF" w:rsidRPr="001410D7" w:rsidRDefault="007F2EAF" w:rsidP="001410D7">
            <w:pPr>
              <w:pStyle w:val="NoSpacing"/>
              <w:rPr>
                <w:rFonts w:ascii="Times New Roman" w:eastAsiaTheme="minorEastAsia" w:hAnsi="Times New Roman"/>
                <w:sz w:val="24"/>
                <w:szCs w:val="24"/>
              </w:rPr>
            </w:pPr>
          </w:p>
        </w:tc>
      </w:tr>
      <w:tr w:rsidR="007F2EAF" w:rsidRPr="001410D7" w:rsidTr="00710750">
        <w:tc>
          <w:tcPr>
            <w:tcW w:w="4158" w:type="dxa"/>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$1,000,001.00 and up </w:t>
            </w:r>
          </w:p>
          <w:p w:rsidR="007F2EAF" w:rsidRPr="001410D7" w:rsidRDefault="007F2EAF" w:rsidP="001410D7">
            <w:pPr>
              <w:pStyle w:val="NoSpacing"/>
              <w:rPr>
                <w:rFonts w:ascii="Times New Roman" w:eastAsiaTheme="minorEastAsia" w:hAnsi="Times New Roman"/>
                <w:sz w:val="24"/>
                <w:szCs w:val="24"/>
              </w:rPr>
            </w:pPr>
          </w:p>
        </w:tc>
        <w:tc>
          <w:tcPr>
            <w:tcW w:w="4770" w:type="dxa"/>
            <w:tcBorders>
              <w:top w:val="single" w:sz="6" w:space="0" w:color="FFFFFF"/>
              <w:left w:val="single" w:sz="6" w:space="0" w:color="FFFFFF"/>
              <w:bottom w:val="single" w:sz="6" w:space="0" w:color="FFFFFF"/>
              <w:right w:val="single" w:sz="6" w:space="0" w:color="FFFFFF"/>
            </w:tcBorders>
          </w:tcPr>
          <w:p w:rsidR="007F2EAF" w:rsidRPr="001410D7" w:rsidRDefault="00E7137E"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$8,082.55</w:t>
            </w:r>
            <w:r w:rsidR="007F2EAF" w:rsidRPr="001410D7">
              <w:rPr>
                <w:rFonts w:ascii="Times New Roman" w:eastAsiaTheme="minorEastAsia" w:hAnsi="Times New Roman"/>
                <w:sz w:val="24"/>
                <w:szCs w:val="24"/>
              </w:rPr>
              <w:t xml:space="preserve"> for th</w:t>
            </w:r>
            <w:r w:rsidRPr="001410D7">
              <w:rPr>
                <w:rFonts w:ascii="Times New Roman" w:eastAsiaTheme="minorEastAsia" w:hAnsi="Times New Roman"/>
                <w:sz w:val="24"/>
                <w:szCs w:val="24"/>
              </w:rPr>
              <w:t>e first $1,000,000.00 plus $5.93</w:t>
            </w:r>
            <w:r w:rsidR="007F2EAF" w:rsidRPr="001410D7">
              <w:rPr>
                <w:rFonts w:ascii="Times New Roman" w:eastAsiaTheme="minorEastAsia" w:hAnsi="Times New Roman"/>
                <w:sz w:val="24"/>
                <w:szCs w:val="24"/>
              </w:rPr>
              <w:t xml:space="preserve"> for each additional $1,000.00, or fraction thereof </w:t>
            </w:r>
          </w:p>
          <w:p w:rsidR="007F2EAF" w:rsidRPr="001410D7" w:rsidRDefault="007F2EAF" w:rsidP="001410D7">
            <w:pPr>
              <w:pStyle w:val="NoSpacing"/>
              <w:rPr>
                <w:rFonts w:ascii="Times New Roman" w:eastAsiaTheme="minorEastAsia" w:hAnsi="Times New Roman"/>
                <w:sz w:val="24"/>
                <w:szCs w:val="24"/>
              </w:rPr>
            </w:pPr>
          </w:p>
        </w:tc>
      </w:tr>
      <w:tr w:rsidR="007F2EAF" w:rsidRPr="001410D7" w:rsidTr="00710750">
        <w:tc>
          <w:tcPr>
            <w:tcW w:w="8928" w:type="dxa"/>
            <w:gridSpan w:val="2"/>
            <w:tcBorders>
              <w:top w:val="single" w:sz="6" w:space="0" w:color="FFFFFF"/>
              <w:left w:val="single" w:sz="6" w:space="0" w:color="FFFFFF"/>
              <w:bottom w:val="single" w:sz="6" w:space="0" w:color="FFFFFF"/>
              <w:right w:val="single" w:sz="6" w:space="0" w:color="FFFFFF"/>
            </w:tcBorders>
          </w:tcPr>
          <w:p w:rsidR="007F2EAF" w:rsidRPr="001410D7" w:rsidRDefault="007F2EAF" w:rsidP="001410D7">
            <w:pPr>
              <w:pStyle w:val="NoSpacing"/>
              <w:rPr>
                <w:rFonts w:ascii="Times New Roman" w:eastAsiaTheme="minorEastAsia" w:hAnsi="Times New Roman"/>
                <w:bCs/>
                <w:sz w:val="24"/>
                <w:szCs w:val="24"/>
              </w:rPr>
            </w:pPr>
            <w:r w:rsidRPr="001410D7">
              <w:rPr>
                <w:rFonts w:ascii="Times New Roman" w:eastAsiaTheme="minorEastAsia" w:hAnsi="Times New Roman"/>
                <w:bCs/>
                <w:sz w:val="24"/>
                <w:szCs w:val="24"/>
              </w:rPr>
              <w:t xml:space="preserve">Other Inspections and Fees: Hourly Charge </w:t>
            </w:r>
          </w:p>
          <w:p w:rsidR="007F2EAF" w:rsidRPr="001410D7" w:rsidRDefault="007F2EAF" w:rsidP="001410D7">
            <w:pPr>
              <w:pStyle w:val="NoSpacing"/>
              <w:rPr>
                <w:rFonts w:ascii="Times New Roman" w:eastAsiaTheme="minorEastAsia" w:hAnsi="Times New Roman"/>
                <w:sz w:val="24"/>
                <w:szCs w:val="24"/>
              </w:rPr>
            </w:pPr>
          </w:p>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1. Inspections outside of normal business hours</w:t>
            </w:r>
            <w:r w:rsidR="00264733" w:rsidRPr="001410D7">
              <w:rPr>
                <w:rFonts w:ascii="Times New Roman" w:eastAsiaTheme="minorEastAsia" w:hAnsi="Times New Roman"/>
                <w:sz w:val="24"/>
                <w:szCs w:val="24"/>
              </w:rPr>
              <w:t xml:space="preserve"> $175</w:t>
            </w:r>
            <w:r w:rsidRPr="001410D7">
              <w:rPr>
                <w:rFonts w:ascii="Times New Roman" w:eastAsiaTheme="minorEastAsia" w:hAnsi="Times New Roman"/>
                <w:sz w:val="24"/>
                <w:szCs w:val="24"/>
              </w:rPr>
              <w:t xml:space="preserve">.00 per hour* (minimum charge – two hours) </w:t>
            </w:r>
          </w:p>
          <w:p w:rsidR="007F2EAF" w:rsidRPr="001410D7" w:rsidRDefault="007F2EAF" w:rsidP="001410D7">
            <w:pPr>
              <w:pStyle w:val="NoSpacing"/>
              <w:rPr>
                <w:rFonts w:ascii="Times New Roman" w:eastAsiaTheme="minorEastAsia" w:hAnsi="Times New Roman"/>
                <w:sz w:val="24"/>
                <w:szCs w:val="24"/>
              </w:rPr>
            </w:pPr>
          </w:p>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2. Re</w:t>
            </w:r>
            <w:r w:rsidR="00264733" w:rsidRPr="001410D7">
              <w:rPr>
                <w:rFonts w:ascii="Times New Roman" w:eastAsiaTheme="minorEastAsia" w:hAnsi="Times New Roman"/>
                <w:sz w:val="24"/>
                <w:szCs w:val="24"/>
              </w:rPr>
              <w:t>-</w:t>
            </w:r>
            <w:r w:rsidRPr="001410D7">
              <w:rPr>
                <w:rFonts w:ascii="Times New Roman" w:eastAsiaTheme="minorEastAsia" w:hAnsi="Times New Roman"/>
                <w:sz w:val="24"/>
                <w:szCs w:val="24"/>
              </w:rPr>
              <w:t xml:space="preserve">inspection fees assessed under provisions of Section 108.8 </w:t>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00264733" w:rsidRPr="001410D7">
              <w:rPr>
                <w:rFonts w:ascii="Times New Roman" w:eastAsiaTheme="minorEastAsia" w:hAnsi="Times New Roman"/>
                <w:sz w:val="24"/>
                <w:szCs w:val="24"/>
              </w:rPr>
              <w:t>.. $175</w:t>
            </w:r>
            <w:r w:rsidRPr="001410D7">
              <w:rPr>
                <w:rFonts w:ascii="Times New Roman" w:eastAsiaTheme="minorEastAsia" w:hAnsi="Times New Roman"/>
                <w:sz w:val="24"/>
                <w:szCs w:val="24"/>
              </w:rPr>
              <w:t xml:space="preserve">.00 per hour* </w:t>
            </w:r>
          </w:p>
          <w:p w:rsidR="007F2EAF" w:rsidRPr="001410D7" w:rsidRDefault="007F2EAF" w:rsidP="001410D7">
            <w:pPr>
              <w:pStyle w:val="NoSpacing"/>
              <w:rPr>
                <w:rFonts w:ascii="Times New Roman" w:eastAsiaTheme="minorEastAsia" w:hAnsi="Times New Roman"/>
                <w:sz w:val="24"/>
                <w:szCs w:val="24"/>
              </w:rPr>
            </w:pPr>
          </w:p>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3. Inspections for which no fee is specifically indicated </w:t>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t>..</w:t>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Pr="001410D7">
              <w:rPr>
                <w:rFonts w:ascii="Times New Roman" w:eastAsiaTheme="minorEastAsia" w:hAnsi="Times New Roman"/>
                <w:sz w:val="24"/>
                <w:szCs w:val="24"/>
              </w:rPr>
              <w:sym w:font="Symbol" w:char="F0BC"/>
            </w:r>
            <w:r w:rsidR="00264733" w:rsidRPr="001410D7">
              <w:rPr>
                <w:rFonts w:ascii="Times New Roman" w:eastAsiaTheme="minorEastAsia" w:hAnsi="Times New Roman"/>
                <w:sz w:val="24"/>
                <w:szCs w:val="24"/>
              </w:rPr>
              <w:t>.. $175</w:t>
            </w:r>
            <w:r w:rsidRPr="001410D7">
              <w:rPr>
                <w:rFonts w:ascii="Times New Roman" w:eastAsiaTheme="minorEastAsia" w:hAnsi="Times New Roman"/>
                <w:sz w:val="24"/>
                <w:szCs w:val="24"/>
              </w:rPr>
              <w:t xml:space="preserve">.00 per hour* </w:t>
            </w:r>
          </w:p>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(minimum charge – one-half hour) </w:t>
            </w:r>
          </w:p>
          <w:p w:rsidR="007F2EAF" w:rsidRPr="001410D7" w:rsidRDefault="007F2EAF" w:rsidP="001410D7">
            <w:pPr>
              <w:pStyle w:val="NoSpacing"/>
              <w:rPr>
                <w:rFonts w:ascii="Times New Roman" w:eastAsiaTheme="minorEastAsia" w:hAnsi="Times New Roman"/>
                <w:sz w:val="24"/>
                <w:szCs w:val="24"/>
              </w:rPr>
            </w:pPr>
          </w:p>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4. Additional plan review required by changes, </w:t>
            </w:r>
            <w:r w:rsidR="00710750">
              <w:rPr>
                <w:rFonts w:ascii="Times New Roman" w:eastAsiaTheme="minorEastAsia" w:hAnsi="Times New Roman"/>
                <w:sz w:val="24"/>
                <w:szCs w:val="24"/>
              </w:rPr>
              <w:t>additions or revisions to plans</w:t>
            </w:r>
            <w:r w:rsidR="00264733" w:rsidRPr="001410D7">
              <w:rPr>
                <w:rFonts w:ascii="Times New Roman" w:eastAsiaTheme="minorEastAsia" w:hAnsi="Times New Roman"/>
                <w:sz w:val="24"/>
                <w:szCs w:val="24"/>
              </w:rPr>
              <w:t xml:space="preserve"> $175</w:t>
            </w:r>
            <w:r w:rsidRPr="001410D7">
              <w:rPr>
                <w:rFonts w:ascii="Times New Roman" w:eastAsiaTheme="minorEastAsia" w:hAnsi="Times New Roman"/>
                <w:sz w:val="24"/>
                <w:szCs w:val="24"/>
              </w:rPr>
              <w:t xml:space="preserve">.00 per hour* </w:t>
            </w:r>
          </w:p>
          <w:p w:rsidR="007F2EAF" w:rsidRPr="001410D7" w:rsidRDefault="007F2EAF" w:rsidP="001410D7">
            <w:pPr>
              <w:pStyle w:val="NoSpacing"/>
              <w:rPr>
                <w:rFonts w:ascii="Times New Roman" w:eastAsiaTheme="minorEastAsia" w:hAnsi="Times New Roman"/>
                <w:sz w:val="24"/>
                <w:szCs w:val="24"/>
              </w:rPr>
            </w:pPr>
          </w:p>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5. For use of outside consultants for plan checking and inspections, or </w:t>
            </w:r>
            <w:proofErr w:type="gramStart"/>
            <w:r w:rsidRPr="001410D7">
              <w:rPr>
                <w:rFonts w:ascii="Times New Roman" w:eastAsiaTheme="minorEastAsia" w:hAnsi="Times New Roman"/>
                <w:sz w:val="24"/>
                <w:szCs w:val="24"/>
              </w:rPr>
              <w:t>both  Actual</w:t>
            </w:r>
            <w:proofErr w:type="gramEnd"/>
            <w:r w:rsidRPr="001410D7">
              <w:rPr>
                <w:rFonts w:ascii="Times New Roman" w:eastAsiaTheme="minorEastAsia" w:hAnsi="Times New Roman"/>
                <w:sz w:val="24"/>
                <w:szCs w:val="24"/>
              </w:rPr>
              <w:t xml:space="preserve"> costs** </w:t>
            </w:r>
          </w:p>
          <w:p w:rsidR="007811EB" w:rsidRPr="001410D7" w:rsidRDefault="007811EB" w:rsidP="001410D7">
            <w:pPr>
              <w:pStyle w:val="NoSpacing"/>
              <w:rPr>
                <w:rFonts w:ascii="Times New Roman" w:eastAsiaTheme="minorEastAsia" w:hAnsi="Times New Roman"/>
                <w:sz w:val="24"/>
                <w:szCs w:val="24"/>
              </w:rPr>
            </w:pPr>
          </w:p>
          <w:p w:rsidR="007811EB" w:rsidRPr="001410D7" w:rsidRDefault="007811EB"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6. The State of Washington charges $4.50 on every building permit issued</w:t>
            </w:r>
          </w:p>
          <w:p w:rsidR="007F2EAF" w:rsidRPr="001410D7" w:rsidRDefault="007F2EAF" w:rsidP="001410D7">
            <w:pPr>
              <w:pStyle w:val="NoSpacing"/>
              <w:rPr>
                <w:rFonts w:ascii="Times New Roman" w:eastAsiaTheme="minorEastAsia" w:hAnsi="Times New Roman"/>
                <w:sz w:val="24"/>
                <w:szCs w:val="24"/>
              </w:rPr>
            </w:pPr>
          </w:p>
        </w:tc>
      </w:tr>
    </w:tbl>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*Or the total hourly cost to the jurisdiction, whichever is the greatest. This cost shall include supervision, overhead, equipment, hourly wages and fringe benefits of the employees involved.</w:t>
      </w:r>
    </w:p>
    <w:p w:rsidR="006A4A02" w:rsidRPr="001410D7" w:rsidRDefault="006A4A02" w:rsidP="001410D7">
      <w:pPr>
        <w:pStyle w:val="NoSpacing"/>
        <w:rPr>
          <w:rFonts w:ascii="Times New Roman" w:eastAsiaTheme="minorEastAsia" w:hAnsi="Times New Roman"/>
          <w:sz w:val="24"/>
          <w:szCs w:val="24"/>
        </w:rPr>
      </w:pPr>
    </w:p>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 xml:space="preserve">**Actual costs include administrative and </w:t>
      </w:r>
      <w:r w:rsidR="006A4A02" w:rsidRPr="001410D7">
        <w:rPr>
          <w:rFonts w:ascii="Times New Roman" w:eastAsiaTheme="minorEastAsia" w:hAnsi="Times New Roman"/>
          <w:sz w:val="24"/>
          <w:szCs w:val="24"/>
        </w:rPr>
        <w:t>overhead</w:t>
      </w:r>
      <w:r w:rsidRPr="001410D7">
        <w:rPr>
          <w:rFonts w:ascii="Times New Roman" w:eastAsiaTheme="minorEastAsia" w:hAnsi="Times New Roman"/>
          <w:sz w:val="24"/>
          <w:szCs w:val="24"/>
        </w:rPr>
        <w:t xml:space="preserve"> costs.</w:t>
      </w:r>
    </w:p>
    <w:p w:rsidR="007F2EAF" w:rsidRPr="001410D7" w:rsidRDefault="007F2EAF" w:rsidP="001410D7">
      <w:pPr>
        <w:pStyle w:val="NoSpacing"/>
        <w:rPr>
          <w:rFonts w:ascii="Times New Roman" w:eastAsiaTheme="minorEastAsia" w:hAnsi="Times New Roman"/>
          <w:sz w:val="24"/>
          <w:szCs w:val="24"/>
        </w:rPr>
      </w:pPr>
    </w:p>
    <w:p w:rsidR="007F2EAF" w:rsidRPr="001410D7" w:rsidRDefault="007F2EAF" w:rsidP="001410D7">
      <w:pPr>
        <w:pStyle w:val="NoSpacing"/>
        <w:rPr>
          <w:rFonts w:ascii="Times New Roman" w:eastAsiaTheme="minorEastAsia" w:hAnsi="Times New Roman"/>
          <w:sz w:val="24"/>
          <w:szCs w:val="24"/>
        </w:rPr>
      </w:pPr>
      <w:r w:rsidRPr="001410D7">
        <w:rPr>
          <w:rFonts w:ascii="Times New Roman" w:eastAsiaTheme="minorEastAsia" w:hAnsi="Times New Roman"/>
          <w:sz w:val="24"/>
          <w:szCs w:val="24"/>
        </w:rPr>
        <w:t>Grading Plan</w:t>
      </w:r>
      <w:r w:rsidR="006A4A02" w:rsidRPr="001410D7">
        <w:rPr>
          <w:rFonts w:ascii="Times New Roman" w:eastAsiaTheme="minorEastAsia" w:hAnsi="Times New Roman"/>
          <w:sz w:val="24"/>
          <w:szCs w:val="24"/>
        </w:rPr>
        <w:t xml:space="preserve"> review will be a minimum of $</w:t>
      </w:r>
      <w:r w:rsidR="00782FAA" w:rsidRPr="001410D7">
        <w:rPr>
          <w:rFonts w:ascii="Times New Roman" w:eastAsiaTheme="minorEastAsia" w:hAnsi="Times New Roman"/>
          <w:sz w:val="24"/>
          <w:szCs w:val="24"/>
        </w:rPr>
        <w:t>35.00</w:t>
      </w:r>
      <w:r w:rsidR="006A4A02" w:rsidRPr="001410D7">
        <w:rPr>
          <w:rFonts w:ascii="Times New Roman" w:eastAsiaTheme="minorEastAsia" w:hAnsi="Times New Roman"/>
          <w:sz w:val="24"/>
          <w:szCs w:val="24"/>
        </w:rPr>
        <w:t xml:space="preserve">. or </w:t>
      </w:r>
      <w:r w:rsidR="00782FAA" w:rsidRPr="001410D7">
        <w:rPr>
          <w:rFonts w:ascii="Times New Roman" w:eastAsiaTheme="minorEastAsia" w:hAnsi="Times New Roman"/>
          <w:sz w:val="24"/>
          <w:szCs w:val="24"/>
        </w:rPr>
        <w:t>25</w:t>
      </w:r>
      <w:r w:rsidRPr="001410D7">
        <w:rPr>
          <w:rFonts w:ascii="Times New Roman" w:eastAsiaTheme="minorEastAsia" w:hAnsi="Times New Roman"/>
          <w:sz w:val="24"/>
          <w:szCs w:val="24"/>
        </w:rPr>
        <w:t>% of the net permit fee, whichever is greater.</w:t>
      </w:r>
    </w:p>
    <w:p w:rsidR="00DD1E64" w:rsidRPr="001410D7" w:rsidRDefault="00DD1E64" w:rsidP="001410D7">
      <w:pPr>
        <w:pStyle w:val="NoSpacing"/>
        <w:rPr>
          <w:rFonts w:ascii="Times New Roman" w:hAnsi="Times New Roman"/>
          <w:sz w:val="24"/>
          <w:szCs w:val="24"/>
        </w:rPr>
      </w:pPr>
    </w:p>
    <w:p w:rsidR="002D014E" w:rsidRDefault="002D014E" w:rsidP="00214AAA">
      <w:pPr>
        <w:pStyle w:val="NoSpacing"/>
        <w:rPr>
          <w:rFonts w:ascii="Times New Roman" w:hAnsi="Times New Roman"/>
          <w:b/>
          <w:sz w:val="24"/>
          <w:szCs w:val="24"/>
        </w:rPr>
      </w:pPr>
    </w:p>
    <w:p w:rsidR="002D014E" w:rsidRDefault="002D014E" w:rsidP="00214AAA">
      <w:pPr>
        <w:pStyle w:val="NoSpacing"/>
        <w:rPr>
          <w:rFonts w:ascii="Times New Roman" w:hAnsi="Times New Roman"/>
          <w:b/>
          <w:sz w:val="24"/>
          <w:szCs w:val="24"/>
        </w:rPr>
      </w:pPr>
    </w:p>
    <w:p w:rsidR="002D014E" w:rsidRDefault="002D014E" w:rsidP="00214AAA">
      <w:pPr>
        <w:pStyle w:val="NoSpacing"/>
        <w:rPr>
          <w:rFonts w:ascii="Times New Roman" w:hAnsi="Times New Roman"/>
          <w:b/>
          <w:sz w:val="24"/>
          <w:szCs w:val="24"/>
        </w:rPr>
      </w:pPr>
    </w:p>
    <w:p w:rsidR="002D014E" w:rsidRDefault="002D014E" w:rsidP="00214AAA">
      <w:pPr>
        <w:pStyle w:val="NoSpacing"/>
        <w:rPr>
          <w:rFonts w:ascii="Times New Roman" w:hAnsi="Times New Roman"/>
          <w:b/>
          <w:sz w:val="24"/>
          <w:szCs w:val="24"/>
        </w:rPr>
      </w:pPr>
    </w:p>
    <w:p w:rsidR="002D014E" w:rsidRDefault="002D014E" w:rsidP="00214AAA">
      <w:pPr>
        <w:pStyle w:val="NoSpacing"/>
        <w:rPr>
          <w:rFonts w:ascii="Times New Roman" w:hAnsi="Times New Roman"/>
          <w:b/>
          <w:sz w:val="24"/>
          <w:szCs w:val="24"/>
        </w:rPr>
      </w:pPr>
    </w:p>
    <w:p w:rsidR="002D014E" w:rsidRDefault="002D014E" w:rsidP="00214AAA">
      <w:pPr>
        <w:pStyle w:val="NoSpacing"/>
        <w:rPr>
          <w:rFonts w:ascii="Times New Roman" w:hAnsi="Times New Roman"/>
          <w:b/>
          <w:sz w:val="24"/>
          <w:szCs w:val="24"/>
        </w:rPr>
      </w:pPr>
    </w:p>
    <w:p w:rsidR="002D014E" w:rsidRDefault="002D014E" w:rsidP="00214AAA">
      <w:pPr>
        <w:pStyle w:val="NoSpacing"/>
        <w:rPr>
          <w:rFonts w:ascii="Times New Roman" w:hAnsi="Times New Roman"/>
          <w:b/>
          <w:sz w:val="24"/>
          <w:szCs w:val="24"/>
        </w:rPr>
      </w:pPr>
    </w:p>
    <w:p w:rsidR="002D014E" w:rsidRDefault="002D014E" w:rsidP="00214AAA">
      <w:pPr>
        <w:pStyle w:val="NoSpacing"/>
        <w:rPr>
          <w:rFonts w:ascii="Times New Roman" w:hAnsi="Times New Roman"/>
          <w:b/>
          <w:sz w:val="24"/>
          <w:szCs w:val="24"/>
        </w:rPr>
      </w:pPr>
    </w:p>
    <w:p w:rsidR="002D014E" w:rsidRDefault="002D014E" w:rsidP="00214AAA">
      <w:pPr>
        <w:pStyle w:val="NoSpacing"/>
        <w:rPr>
          <w:rFonts w:ascii="Times New Roman" w:hAnsi="Times New Roman"/>
          <w:b/>
          <w:sz w:val="24"/>
          <w:szCs w:val="24"/>
        </w:rPr>
      </w:pPr>
    </w:p>
    <w:p w:rsidR="00214AAA" w:rsidRPr="00214AAA" w:rsidRDefault="00611BB8" w:rsidP="00214AAA">
      <w:pPr>
        <w:pStyle w:val="NoSpacing"/>
        <w:rPr>
          <w:rFonts w:ascii="Times New Roman" w:hAnsi="Times New Roman"/>
          <w:color w:val="010101"/>
          <w:sz w:val="24"/>
          <w:szCs w:val="24"/>
        </w:rPr>
      </w:pPr>
      <w:r w:rsidRPr="00710750">
        <w:rPr>
          <w:rFonts w:ascii="Times New Roman" w:hAnsi="Times New Roman"/>
          <w:b/>
          <w:sz w:val="24"/>
          <w:szCs w:val="24"/>
        </w:rPr>
        <w:lastRenderedPageBreak/>
        <w:t>NOW, THEREFORE, BE IT RESOLVED</w:t>
      </w:r>
      <w:r w:rsidRPr="001410D7">
        <w:rPr>
          <w:rFonts w:ascii="Times New Roman" w:hAnsi="Times New Roman"/>
          <w:sz w:val="24"/>
          <w:szCs w:val="24"/>
        </w:rPr>
        <w:t xml:space="preserve"> by the City Council of the City of Asotin, in regular meeting assembled, has determined that it is in its best interest </w:t>
      </w:r>
      <w:r w:rsidR="00214AAA" w:rsidRPr="001410D7">
        <w:rPr>
          <w:rFonts w:ascii="Times New Roman" w:hAnsi="Times New Roman"/>
          <w:color w:val="010101"/>
          <w:sz w:val="24"/>
          <w:szCs w:val="24"/>
        </w:rPr>
        <w:t>that all fees and charges shall</w:t>
      </w:r>
      <w:r w:rsidR="00214AAA">
        <w:rPr>
          <w:rFonts w:ascii="Times New Roman" w:hAnsi="Times New Roman"/>
          <w:color w:val="010101"/>
          <w:sz w:val="24"/>
          <w:szCs w:val="24"/>
        </w:rPr>
        <w:t xml:space="preserve"> be set </w:t>
      </w:r>
      <w:r w:rsidR="00214AAA" w:rsidRPr="001410D7">
        <w:rPr>
          <w:rFonts w:ascii="Times New Roman" w:hAnsi="Times New Roman"/>
          <w:color w:val="010101"/>
          <w:sz w:val="24"/>
          <w:szCs w:val="24"/>
        </w:rPr>
        <w:t>by resolution; and</w:t>
      </w:r>
      <w:r w:rsidR="00214AAA">
        <w:rPr>
          <w:rFonts w:ascii="Times New Roman" w:hAnsi="Times New Roman"/>
          <w:color w:val="010101"/>
          <w:sz w:val="24"/>
          <w:szCs w:val="24"/>
        </w:rPr>
        <w:t xml:space="preserve"> </w:t>
      </w:r>
      <w:r w:rsidR="00214AAA" w:rsidRPr="001410D7">
        <w:rPr>
          <w:rFonts w:ascii="Times New Roman" w:hAnsi="Times New Roman"/>
          <w:color w:val="010101"/>
          <w:sz w:val="24"/>
          <w:szCs w:val="24"/>
        </w:rPr>
        <w:t>a biennial review of fees and charges is made to determine cost of services</w:t>
      </w:r>
      <w:r w:rsidR="00214AAA">
        <w:rPr>
          <w:rFonts w:ascii="Times New Roman" w:hAnsi="Times New Roman"/>
          <w:color w:val="010101"/>
          <w:sz w:val="24"/>
          <w:szCs w:val="24"/>
        </w:rPr>
        <w:t xml:space="preserve"> </w:t>
      </w:r>
      <w:r w:rsidR="00214AAA" w:rsidRPr="001410D7">
        <w:rPr>
          <w:rFonts w:ascii="Times New Roman" w:hAnsi="Times New Roman"/>
          <w:color w:val="010101"/>
          <w:sz w:val="24"/>
          <w:szCs w:val="24"/>
        </w:rPr>
        <w:t>provided and the need for additional revenues to support city activities and services; and</w:t>
      </w:r>
      <w:r w:rsidR="00214AAA">
        <w:rPr>
          <w:rFonts w:ascii="Times New Roman" w:hAnsi="Times New Roman"/>
          <w:color w:val="010101"/>
          <w:sz w:val="24"/>
          <w:szCs w:val="24"/>
        </w:rPr>
        <w:t xml:space="preserve"> </w:t>
      </w:r>
      <w:r w:rsidR="00214AAA" w:rsidRPr="001410D7">
        <w:rPr>
          <w:rFonts w:ascii="Times New Roman" w:hAnsi="Times New Roman"/>
          <w:color w:val="010101"/>
          <w:sz w:val="24"/>
          <w:szCs w:val="24"/>
        </w:rPr>
        <w:t xml:space="preserve"> it is necessary to amend the fees and charges for the</w:t>
      </w:r>
      <w:r w:rsidR="00462C80">
        <w:rPr>
          <w:rFonts w:ascii="Times New Roman" w:hAnsi="Times New Roman"/>
          <w:color w:val="010101"/>
          <w:sz w:val="24"/>
          <w:szCs w:val="24"/>
        </w:rPr>
        <w:t xml:space="preserve"> calendar year of 2019</w:t>
      </w:r>
      <w:r w:rsidR="00214AAA" w:rsidRPr="001410D7">
        <w:rPr>
          <w:rFonts w:ascii="Times New Roman" w:hAnsi="Times New Roman"/>
          <w:color w:val="010101"/>
          <w:sz w:val="24"/>
          <w:szCs w:val="24"/>
        </w:rPr>
        <w:t xml:space="preserve"> to reflect current costs incurred and services provided; </w:t>
      </w:r>
      <w:r w:rsidR="00214AAA">
        <w:rPr>
          <w:rFonts w:ascii="Times New Roman" w:hAnsi="Times New Roman"/>
          <w:color w:val="010101"/>
          <w:sz w:val="24"/>
          <w:szCs w:val="24"/>
        </w:rPr>
        <w:t>and this r</w:t>
      </w:r>
      <w:r w:rsidR="00214AAA" w:rsidRPr="001410D7">
        <w:rPr>
          <w:rFonts w:ascii="Times New Roman" w:hAnsi="Times New Roman"/>
          <w:color w:val="010101"/>
          <w:sz w:val="24"/>
          <w:szCs w:val="24"/>
        </w:rPr>
        <w:t>esolution supersedes and</w:t>
      </w:r>
      <w:r w:rsidR="00214AAA">
        <w:rPr>
          <w:rFonts w:ascii="Times New Roman" w:hAnsi="Times New Roman"/>
          <w:color w:val="010101"/>
          <w:sz w:val="24"/>
          <w:szCs w:val="24"/>
        </w:rPr>
        <w:t xml:space="preserve"> </w:t>
      </w:r>
      <w:r w:rsidR="00214AAA" w:rsidRPr="001410D7">
        <w:rPr>
          <w:rFonts w:ascii="Times New Roman" w:hAnsi="Times New Roman"/>
          <w:color w:val="010101"/>
          <w:sz w:val="24"/>
          <w:szCs w:val="24"/>
        </w:rPr>
        <w:t>replaces prior fee resolutions or other resolutions setting forth</w:t>
      </w:r>
      <w:r w:rsidR="00214AAA">
        <w:rPr>
          <w:rFonts w:ascii="Times New Roman" w:hAnsi="Times New Roman"/>
          <w:color w:val="010101"/>
          <w:sz w:val="24"/>
          <w:szCs w:val="24"/>
        </w:rPr>
        <w:t>.</w:t>
      </w:r>
    </w:p>
    <w:p w:rsidR="00611BB8" w:rsidRPr="001410D7" w:rsidRDefault="00611BB8" w:rsidP="001410D7">
      <w:pPr>
        <w:pStyle w:val="NoSpacing"/>
        <w:rPr>
          <w:rFonts w:ascii="Times New Roman" w:hAnsi="Times New Roman"/>
          <w:sz w:val="24"/>
          <w:szCs w:val="24"/>
        </w:rPr>
      </w:pPr>
    </w:p>
    <w:p w:rsidR="00131E5C" w:rsidRPr="001410D7" w:rsidRDefault="00131E5C" w:rsidP="001410D7">
      <w:pPr>
        <w:pStyle w:val="NoSpacing"/>
        <w:rPr>
          <w:rFonts w:ascii="Times New Roman" w:hAnsi="Times New Roman"/>
          <w:sz w:val="24"/>
          <w:szCs w:val="24"/>
        </w:rPr>
      </w:pPr>
    </w:p>
    <w:p w:rsidR="00611BB8" w:rsidRPr="001410D7" w:rsidRDefault="00611BB8" w:rsidP="001410D7">
      <w:pPr>
        <w:pStyle w:val="NoSpacing"/>
        <w:rPr>
          <w:rFonts w:ascii="Times New Roman" w:hAnsi="Times New Roman"/>
          <w:sz w:val="24"/>
          <w:szCs w:val="24"/>
        </w:rPr>
      </w:pPr>
      <w:r w:rsidRPr="001410D7">
        <w:rPr>
          <w:rFonts w:ascii="Times New Roman" w:hAnsi="Times New Roman"/>
          <w:sz w:val="24"/>
          <w:szCs w:val="24"/>
        </w:rPr>
        <w:t xml:space="preserve">Passed in open and regular session on this </w:t>
      </w:r>
      <w:r w:rsidR="00DF1478">
        <w:rPr>
          <w:rFonts w:ascii="Times New Roman" w:hAnsi="Times New Roman"/>
          <w:sz w:val="24"/>
          <w:szCs w:val="24"/>
        </w:rPr>
        <w:t>22</w:t>
      </w:r>
      <w:r w:rsidR="00DF1478" w:rsidRPr="00DF1478">
        <w:rPr>
          <w:rFonts w:ascii="Times New Roman" w:hAnsi="Times New Roman"/>
          <w:sz w:val="24"/>
          <w:szCs w:val="24"/>
          <w:vertAlign w:val="superscript"/>
        </w:rPr>
        <w:t>nd</w:t>
      </w:r>
      <w:r w:rsidR="00DF1478">
        <w:rPr>
          <w:rFonts w:ascii="Times New Roman" w:hAnsi="Times New Roman"/>
          <w:sz w:val="24"/>
          <w:szCs w:val="24"/>
        </w:rPr>
        <w:t xml:space="preserve"> </w:t>
      </w:r>
      <w:r w:rsidR="00A375B4">
        <w:rPr>
          <w:rFonts w:ascii="Times New Roman" w:hAnsi="Times New Roman"/>
          <w:sz w:val="24"/>
          <w:szCs w:val="24"/>
        </w:rPr>
        <w:t xml:space="preserve">day of </w:t>
      </w:r>
      <w:r w:rsidR="00DF1478">
        <w:rPr>
          <w:rFonts w:ascii="Times New Roman" w:hAnsi="Times New Roman"/>
          <w:sz w:val="24"/>
          <w:szCs w:val="24"/>
        </w:rPr>
        <w:t>April</w:t>
      </w:r>
      <w:r w:rsidR="00A375B4">
        <w:rPr>
          <w:rFonts w:ascii="Times New Roman" w:hAnsi="Times New Roman"/>
          <w:sz w:val="24"/>
          <w:szCs w:val="24"/>
        </w:rPr>
        <w:t>, 2019</w:t>
      </w:r>
      <w:r w:rsidRPr="001410D7">
        <w:rPr>
          <w:rFonts w:ascii="Times New Roman" w:hAnsi="Times New Roman"/>
          <w:sz w:val="24"/>
          <w:szCs w:val="24"/>
        </w:rPr>
        <w:t>.</w:t>
      </w:r>
    </w:p>
    <w:p w:rsidR="00611BB8" w:rsidRPr="001410D7" w:rsidRDefault="00611BB8" w:rsidP="001410D7">
      <w:pPr>
        <w:pStyle w:val="NoSpacing"/>
        <w:rPr>
          <w:rFonts w:ascii="Times New Roman" w:hAnsi="Times New Roman"/>
          <w:sz w:val="24"/>
          <w:szCs w:val="24"/>
        </w:rPr>
      </w:pPr>
    </w:p>
    <w:p w:rsidR="00611BB8" w:rsidRPr="001410D7" w:rsidRDefault="00611BB8" w:rsidP="001410D7">
      <w:pPr>
        <w:pStyle w:val="NoSpacing"/>
        <w:rPr>
          <w:rFonts w:ascii="Times New Roman" w:hAnsi="Times New Roman"/>
          <w:sz w:val="24"/>
          <w:szCs w:val="24"/>
        </w:rPr>
      </w:pP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p>
    <w:p w:rsidR="00611BB8" w:rsidRPr="001410D7" w:rsidRDefault="00611BB8" w:rsidP="001410D7">
      <w:pPr>
        <w:pStyle w:val="NoSpacing"/>
        <w:rPr>
          <w:rFonts w:ascii="Times New Roman" w:hAnsi="Times New Roman"/>
          <w:sz w:val="24"/>
          <w:szCs w:val="24"/>
        </w:rPr>
      </w:pPr>
      <w:r w:rsidRPr="001410D7">
        <w:rPr>
          <w:rFonts w:ascii="Times New Roman" w:hAnsi="Times New Roman"/>
          <w:sz w:val="24"/>
          <w:szCs w:val="24"/>
        </w:rPr>
        <w:t>____________________________</w:t>
      </w:r>
    </w:p>
    <w:p w:rsidR="00611BB8" w:rsidRPr="001410D7" w:rsidRDefault="00611BB8" w:rsidP="001410D7">
      <w:pPr>
        <w:pStyle w:val="NoSpacing"/>
        <w:rPr>
          <w:rFonts w:ascii="Times New Roman" w:hAnsi="Times New Roman"/>
          <w:sz w:val="24"/>
          <w:szCs w:val="24"/>
        </w:rPr>
      </w:pPr>
      <w:r w:rsidRPr="001410D7">
        <w:rPr>
          <w:rFonts w:ascii="Times New Roman" w:hAnsi="Times New Roman"/>
          <w:sz w:val="24"/>
          <w:szCs w:val="24"/>
        </w:rPr>
        <w:t xml:space="preserve">Vikki Bonfield, Mayor </w:t>
      </w:r>
    </w:p>
    <w:p w:rsidR="00611BB8" w:rsidRPr="001410D7" w:rsidRDefault="00611BB8" w:rsidP="001410D7">
      <w:pPr>
        <w:pStyle w:val="NoSpacing"/>
        <w:rPr>
          <w:rFonts w:ascii="Times New Roman" w:hAnsi="Times New Roman"/>
          <w:sz w:val="24"/>
          <w:szCs w:val="24"/>
        </w:rPr>
      </w:pPr>
    </w:p>
    <w:p w:rsidR="00611BB8" w:rsidRDefault="00611BB8" w:rsidP="001410D7">
      <w:pPr>
        <w:pStyle w:val="NoSpacing"/>
        <w:rPr>
          <w:rFonts w:ascii="Times New Roman" w:hAnsi="Times New Roman"/>
          <w:sz w:val="24"/>
          <w:szCs w:val="24"/>
        </w:rPr>
      </w:pPr>
    </w:p>
    <w:p w:rsidR="00DF1478" w:rsidRPr="001410D7" w:rsidRDefault="00DF1478" w:rsidP="001410D7">
      <w:pPr>
        <w:pStyle w:val="NoSpacing"/>
        <w:rPr>
          <w:rFonts w:ascii="Times New Roman" w:hAnsi="Times New Roman"/>
          <w:sz w:val="24"/>
          <w:szCs w:val="24"/>
        </w:rPr>
      </w:pPr>
    </w:p>
    <w:p w:rsidR="00611BB8" w:rsidRPr="001410D7" w:rsidRDefault="00611BB8" w:rsidP="001410D7">
      <w:pPr>
        <w:pStyle w:val="NoSpacing"/>
        <w:rPr>
          <w:rFonts w:ascii="Times New Roman" w:hAnsi="Times New Roman"/>
          <w:sz w:val="24"/>
          <w:szCs w:val="24"/>
        </w:rPr>
      </w:pPr>
      <w:r w:rsidRPr="001410D7">
        <w:rPr>
          <w:rFonts w:ascii="Times New Roman" w:hAnsi="Times New Roman"/>
          <w:sz w:val="24"/>
          <w:szCs w:val="24"/>
        </w:rPr>
        <w:t>Attest:</w:t>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r>
      <w:r w:rsidRPr="001410D7">
        <w:rPr>
          <w:rFonts w:ascii="Times New Roman" w:hAnsi="Times New Roman"/>
          <w:sz w:val="24"/>
          <w:szCs w:val="24"/>
        </w:rPr>
        <w:tab/>
        <w:t>Approved as to form:</w:t>
      </w:r>
    </w:p>
    <w:p w:rsidR="00611BB8" w:rsidRPr="001410D7" w:rsidRDefault="00611BB8" w:rsidP="001410D7">
      <w:pPr>
        <w:pStyle w:val="NoSpacing"/>
        <w:rPr>
          <w:rFonts w:ascii="Times New Roman" w:hAnsi="Times New Roman"/>
          <w:sz w:val="24"/>
          <w:szCs w:val="24"/>
        </w:rPr>
      </w:pPr>
    </w:p>
    <w:p w:rsidR="00611BB8" w:rsidRPr="001410D7" w:rsidRDefault="00611BB8" w:rsidP="001410D7">
      <w:pPr>
        <w:pStyle w:val="NoSpacing"/>
        <w:rPr>
          <w:rFonts w:ascii="Times New Roman" w:hAnsi="Times New Roman"/>
          <w:sz w:val="24"/>
          <w:szCs w:val="24"/>
        </w:rPr>
      </w:pPr>
    </w:p>
    <w:p w:rsidR="00DF1478" w:rsidRDefault="00DF1478" w:rsidP="001410D7">
      <w:pPr>
        <w:pStyle w:val="NoSpacing"/>
        <w:rPr>
          <w:rFonts w:ascii="Times New Roman" w:hAnsi="Times New Roman"/>
          <w:sz w:val="24"/>
          <w:szCs w:val="24"/>
        </w:rPr>
      </w:pPr>
    </w:p>
    <w:p w:rsidR="00DF1478" w:rsidRDefault="00DF1478" w:rsidP="001410D7">
      <w:pPr>
        <w:pStyle w:val="NoSpacing"/>
        <w:rPr>
          <w:rFonts w:ascii="Times New Roman" w:hAnsi="Times New Roman"/>
          <w:sz w:val="24"/>
          <w:szCs w:val="24"/>
        </w:rPr>
      </w:pPr>
    </w:p>
    <w:p w:rsidR="00611BB8" w:rsidRPr="001410D7" w:rsidRDefault="00611BB8" w:rsidP="001410D7">
      <w:pPr>
        <w:pStyle w:val="NoSpacing"/>
        <w:rPr>
          <w:rFonts w:ascii="Times New Roman" w:hAnsi="Times New Roman"/>
          <w:sz w:val="24"/>
          <w:szCs w:val="24"/>
        </w:rPr>
      </w:pPr>
      <w:r w:rsidRPr="001410D7">
        <w:rPr>
          <w:rFonts w:ascii="Times New Roman" w:hAnsi="Times New Roman"/>
          <w:sz w:val="24"/>
          <w:szCs w:val="24"/>
        </w:rPr>
        <w:t>______________________________</w:t>
      </w:r>
      <w:r w:rsidRPr="001410D7">
        <w:rPr>
          <w:rFonts w:ascii="Times New Roman" w:hAnsi="Times New Roman"/>
          <w:sz w:val="24"/>
          <w:szCs w:val="24"/>
        </w:rPr>
        <w:tab/>
        <w:t>____________________________________</w:t>
      </w:r>
    </w:p>
    <w:p w:rsidR="00186739" w:rsidRPr="001410D7" w:rsidRDefault="00611BB8" w:rsidP="001410D7">
      <w:pPr>
        <w:pStyle w:val="NoSpacing"/>
        <w:rPr>
          <w:rFonts w:ascii="Times New Roman" w:hAnsi="Times New Roman"/>
          <w:sz w:val="24"/>
          <w:szCs w:val="24"/>
        </w:rPr>
      </w:pPr>
      <w:r w:rsidRPr="001410D7">
        <w:rPr>
          <w:rFonts w:ascii="Times New Roman" w:hAnsi="Times New Roman"/>
          <w:sz w:val="24"/>
          <w:szCs w:val="24"/>
        </w:rPr>
        <w:t>Tiffany Rogers, City Clerk/Treasurer</w:t>
      </w:r>
      <w:r w:rsidRPr="001410D7">
        <w:rPr>
          <w:rFonts w:ascii="Times New Roman" w:hAnsi="Times New Roman"/>
          <w:sz w:val="24"/>
          <w:szCs w:val="24"/>
        </w:rPr>
        <w:tab/>
      </w:r>
      <w:r w:rsidRPr="001410D7">
        <w:rPr>
          <w:rFonts w:ascii="Times New Roman" w:hAnsi="Times New Roman"/>
          <w:sz w:val="24"/>
          <w:szCs w:val="24"/>
        </w:rPr>
        <w:tab/>
        <w:t>Jane Richards, WSBA #</w:t>
      </w:r>
      <w:proofErr w:type="gramStart"/>
      <w:r w:rsidRPr="001410D7">
        <w:rPr>
          <w:rFonts w:ascii="Times New Roman" w:hAnsi="Times New Roman"/>
          <w:sz w:val="24"/>
          <w:szCs w:val="24"/>
        </w:rPr>
        <w:t>33542,City</w:t>
      </w:r>
      <w:proofErr w:type="gramEnd"/>
      <w:r w:rsidRPr="001410D7">
        <w:rPr>
          <w:rFonts w:ascii="Times New Roman" w:hAnsi="Times New Roman"/>
          <w:sz w:val="24"/>
          <w:szCs w:val="24"/>
        </w:rPr>
        <w:t xml:space="preserve"> Attorney</w:t>
      </w:r>
      <w:r w:rsidRPr="001410D7">
        <w:rPr>
          <w:rFonts w:ascii="Times New Roman" w:hAnsi="Times New Roman"/>
          <w:sz w:val="24"/>
          <w:szCs w:val="24"/>
        </w:rPr>
        <w:tab/>
      </w:r>
    </w:p>
    <w:sectPr w:rsidR="00186739" w:rsidRPr="001410D7" w:rsidSect="00D907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AC1" w:rsidRDefault="00710750">
      <w:r>
        <w:separator/>
      </w:r>
    </w:p>
  </w:endnote>
  <w:endnote w:type="continuationSeparator" w:id="0">
    <w:p w:rsidR="00E94AC1" w:rsidRDefault="0071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C4" w:rsidRDefault="000048DC">
    <w:pPr>
      <w:spacing w:line="240" w:lineRule="exact"/>
    </w:pPr>
  </w:p>
  <w:p w:rsidR="003A34C4" w:rsidRDefault="003A7FFA">
    <w:pPr>
      <w:jc w:val="center"/>
      <w:rPr>
        <w:sz w:val="20"/>
        <w:szCs w:val="20"/>
      </w:rPr>
    </w:pPr>
    <w:r>
      <w:rPr>
        <w:sz w:val="20"/>
        <w:szCs w:val="20"/>
      </w:rPr>
      <w:t xml:space="preserve">- </w:t>
    </w:r>
    <w:r>
      <w:rPr>
        <w:sz w:val="20"/>
        <w:szCs w:val="20"/>
      </w:rPr>
      <w:fldChar w:fldCharType="begin"/>
    </w:r>
    <w:r>
      <w:rPr>
        <w:sz w:val="20"/>
        <w:szCs w:val="20"/>
      </w:rPr>
      <w:instrText xml:space="preserve">PAGE </w:instrText>
    </w:r>
    <w:r>
      <w:rPr>
        <w:sz w:val="20"/>
        <w:szCs w:val="20"/>
      </w:rPr>
      <w:fldChar w:fldCharType="separate"/>
    </w:r>
    <w:r w:rsidR="00EF009D">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AC1" w:rsidRDefault="00710750">
      <w:r>
        <w:separator/>
      </w:r>
    </w:p>
  </w:footnote>
  <w:footnote w:type="continuationSeparator" w:id="0">
    <w:p w:rsidR="00E94AC1" w:rsidRDefault="00710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7F"/>
    <w:rsid w:val="00002A03"/>
    <w:rsid w:val="000048DC"/>
    <w:rsid w:val="000057A8"/>
    <w:rsid w:val="00007F21"/>
    <w:rsid w:val="00022997"/>
    <w:rsid w:val="00043780"/>
    <w:rsid w:val="00045441"/>
    <w:rsid w:val="000454D0"/>
    <w:rsid w:val="00046585"/>
    <w:rsid w:val="00046E71"/>
    <w:rsid w:val="00047E80"/>
    <w:rsid w:val="00052BCC"/>
    <w:rsid w:val="000605D4"/>
    <w:rsid w:val="00062237"/>
    <w:rsid w:val="00067409"/>
    <w:rsid w:val="00091AE6"/>
    <w:rsid w:val="000A6A28"/>
    <w:rsid w:val="000B7233"/>
    <w:rsid w:val="000D29A8"/>
    <w:rsid w:val="000F68B5"/>
    <w:rsid w:val="00125B5A"/>
    <w:rsid w:val="00126292"/>
    <w:rsid w:val="00131E5C"/>
    <w:rsid w:val="00133665"/>
    <w:rsid w:val="001410D7"/>
    <w:rsid w:val="00152DFE"/>
    <w:rsid w:val="00156858"/>
    <w:rsid w:val="001643DA"/>
    <w:rsid w:val="0017013C"/>
    <w:rsid w:val="00171858"/>
    <w:rsid w:val="001770B4"/>
    <w:rsid w:val="00181E1C"/>
    <w:rsid w:val="00183C10"/>
    <w:rsid w:val="00186739"/>
    <w:rsid w:val="001A71AF"/>
    <w:rsid w:val="001A789A"/>
    <w:rsid w:val="001B6F1E"/>
    <w:rsid w:val="001C1735"/>
    <w:rsid w:val="001D459D"/>
    <w:rsid w:val="001E2B57"/>
    <w:rsid w:val="001F51CF"/>
    <w:rsid w:val="00200BEA"/>
    <w:rsid w:val="0020467F"/>
    <w:rsid w:val="00214AAA"/>
    <w:rsid w:val="00214EC5"/>
    <w:rsid w:val="00220E1F"/>
    <w:rsid w:val="002271C6"/>
    <w:rsid w:val="00244C0B"/>
    <w:rsid w:val="0025340A"/>
    <w:rsid w:val="0025569E"/>
    <w:rsid w:val="00260A96"/>
    <w:rsid w:val="00264733"/>
    <w:rsid w:val="00265260"/>
    <w:rsid w:val="00266C98"/>
    <w:rsid w:val="00281DEE"/>
    <w:rsid w:val="0028280F"/>
    <w:rsid w:val="00286F95"/>
    <w:rsid w:val="002A151A"/>
    <w:rsid w:val="002A4BD0"/>
    <w:rsid w:val="002A4DD1"/>
    <w:rsid w:val="002B4C75"/>
    <w:rsid w:val="002C47F8"/>
    <w:rsid w:val="002D014E"/>
    <w:rsid w:val="0030223A"/>
    <w:rsid w:val="003079A5"/>
    <w:rsid w:val="00310027"/>
    <w:rsid w:val="003115CE"/>
    <w:rsid w:val="00316702"/>
    <w:rsid w:val="003355FD"/>
    <w:rsid w:val="00336A6E"/>
    <w:rsid w:val="0033749F"/>
    <w:rsid w:val="00345DFC"/>
    <w:rsid w:val="00390C1B"/>
    <w:rsid w:val="003953B6"/>
    <w:rsid w:val="003A2E4B"/>
    <w:rsid w:val="003A7FFA"/>
    <w:rsid w:val="003B6097"/>
    <w:rsid w:val="003C1BA2"/>
    <w:rsid w:val="003C3885"/>
    <w:rsid w:val="003D3761"/>
    <w:rsid w:val="003D6710"/>
    <w:rsid w:val="003F192B"/>
    <w:rsid w:val="004013A2"/>
    <w:rsid w:val="004147A2"/>
    <w:rsid w:val="00422A09"/>
    <w:rsid w:val="0045751D"/>
    <w:rsid w:val="00462C80"/>
    <w:rsid w:val="0047090F"/>
    <w:rsid w:val="004914A2"/>
    <w:rsid w:val="004A4D6D"/>
    <w:rsid w:val="004C1055"/>
    <w:rsid w:val="004C75AA"/>
    <w:rsid w:val="004D7066"/>
    <w:rsid w:val="004E0317"/>
    <w:rsid w:val="004E4BAF"/>
    <w:rsid w:val="004E6660"/>
    <w:rsid w:val="004F0952"/>
    <w:rsid w:val="004F42D5"/>
    <w:rsid w:val="00523A00"/>
    <w:rsid w:val="005249B3"/>
    <w:rsid w:val="005268C1"/>
    <w:rsid w:val="0053120A"/>
    <w:rsid w:val="00553A7F"/>
    <w:rsid w:val="00555E1D"/>
    <w:rsid w:val="005643DA"/>
    <w:rsid w:val="00565C24"/>
    <w:rsid w:val="005768F5"/>
    <w:rsid w:val="00586337"/>
    <w:rsid w:val="00586D12"/>
    <w:rsid w:val="00591721"/>
    <w:rsid w:val="005A685F"/>
    <w:rsid w:val="005B7ADC"/>
    <w:rsid w:val="005D6FDE"/>
    <w:rsid w:val="005E5991"/>
    <w:rsid w:val="005E6AC1"/>
    <w:rsid w:val="005F04D8"/>
    <w:rsid w:val="00603A1F"/>
    <w:rsid w:val="00611BB8"/>
    <w:rsid w:val="00611CBE"/>
    <w:rsid w:val="006133DD"/>
    <w:rsid w:val="00620B42"/>
    <w:rsid w:val="00627C4D"/>
    <w:rsid w:val="0063424C"/>
    <w:rsid w:val="0066035F"/>
    <w:rsid w:val="006758F6"/>
    <w:rsid w:val="006917AA"/>
    <w:rsid w:val="00694410"/>
    <w:rsid w:val="006A4A02"/>
    <w:rsid w:val="006C3792"/>
    <w:rsid w:val="006C7B1F"/>
    <w:rsid w:val="006D13B7"/>
    <w:rsid w:val="006D670A"/>
    <w:rsid w:val="006E14C3"/>
    <w:rsid w:val="006E271E"/>
    <w:rsid w:val="006F7E91"/>
    <w:rsid w:val="006F7F93"/>
    <w:rsid w:val="00702ED0"/>
    <w:rsid w:val="00710750"/>
    <w:rsid w:val="0071139B"/>
    <w:rsid w:val="0072085E"/>
    <w:rsid w:val="007245E5"/>
    <w:rsid w:val="007434E3"/>
    <w:rsid w:val="007811EB"/>
    <w:rsid w:val="00782FAA"/>
    <w:rsid w:val="007D4D2F"/>
    <w:rsid w:val="007E0588"/>
    <w:rsid w:val="007E1F7E"/>
    <w:rsid w:val="007E4945"/>
    <w:rsid w:val="007F220E"/>
    <w:rsid w:val="007F2EAF"/>
    <w:rsid w:val="00802D06"/>
    <w:rsid w:val="00806521"/>
    <w:rsid w:val="00824850"/>
    <w:rsid w:val="0085379D"/>
    <w:rsid w:val="0086304C"/>
    <w:rsid w:val="00865EA4"/>
    <w:rsid w:val="00871322"/>
    <w:rsid w:val="008715F6"/>
    <w:rsid w:val="00874A0C"/>
    <w:rsid w:val="008757A6"/>
    <w:rsid w:val="0088068E"/>
    <w:rsid w:val="008A58BE"/>
    <w:rsid w:val="008C10AF"/>
    <w:rsid w:val="00904CF2"/>
    <w:rsid w:val="00906E7F"/>
    <w:rsid w:val="00907661"/>
    <w:rsid w:val="00932280"/>
    <w:rsid w:val="00954A97"/>
    <w:rsid w:val="009644B7"/>
    <w:rsid w:val="0097471D"/>
    <w:rsid w:val="00994198"/>
    <w:rsid w:val="009B1C59"/>
    <w:rsid w:val="009C37A1"/>
    <w:rsid w:val="00A00E1B"/>
    <w:rsid w:val="00A04E33"/>
    <w:rsid w:val="00A159D7"/>
    <w:rsid w:val="00A375B4"/>
    <w:rsid w:val="00A40D87"/>
    <w:rsid w:val="00A46A7D"/>
    <w:rsid w:val="00A75490"/>
    <w:rsid w:val="00A84B7F"/>
    <w:rsid w:val="00A966D7"/>
    <w:rsid w:val="00A9670F"/>
    <w:rsid w:val="00AA4647"/>
    <w:rsid w:val="00AA4A58"/>
    <w:rsid w:val="00AC2FCA"/>
    <w:rsid w:val="00AD5DD6"/>
    <w:rsid w:val="00AF2EF8"/>
    <w:rsid w:val="00B1307A"/>
    <w:rsid w:val="00B21E4D"/>
    <w:rsid w:val="00B26D6E"/>
    <w:rsid w:val="00B31C2D"/>
    <w:rsid w:val="00B46B8A"/>
    <w:rsid w:val="00B470EE"/>
    <w:rsid w:val="00B6079D"/>
    <w:rsid w:val="00B73011"/>
    <w:rsid w:val="00BB0DB0"/>
    <w:rsid w:val="00BB1DD8"/>
    <w:rsid w:val="00BB7443"/>
    <w:rsid w:val="00BC387F"/>
    <w:rsid w:val="00BD0A99"/>
    <w:rsid w:val="00BD5FAD"/>
    <w:rsid w:val="00BD69A7"/>
    <w:rsid w:val="00BE5804"/>
    <w:rsid w:val="00BF5E2A"/>
    <w:rsid w:val="00C04C59"/>
    <w:rsid w:val="00C11C19"/>
    <w:rsid w:val="00C305B0"/>
    <w:rsid w:val="00C33591"/>
    <w:rsid w:val="00C37C20"/>
    <w:rsid w:val="00C46966"/>
    <w:rsid w:val="00C52F14"/>
    <w:rsid w:val="00C62530"/>
    <w:rsid w:val="00C75A93"/>
    <w:rsid w:val="00C77C97"/>
    <w:rsid w:val="00CE082E"/>
    <w:rsid w:val="00D06F3C"/>
    <w:rsid w:val="00D2397E"/>
    <w:rsid w:val="00D25861"/>
    <w:rsid w:val="00D279F6"/>
    <w:rsid w:val="00D50CA1"/>
    <w:rsid w:val="00D534AB"/>
    <w:rsid w:val="00D70192"/>
    <w:rsid w:val="00D704CF"/>
    <w:rsid w:val="00D75590"/>
    <w:rsid w:val="00D81D6B"/>
    <w:rsid w:val="00D9078C"/>
    <w:rsid w:val="00D91ACF"/>
    <w:rsid w:val="00DA75DC"/>
    <w:rsid w:val="00DB4FE5"/>
    <w:rsid w:val="00DD1E64"/>
    <w:rsid w:val="00DD7E88"/>
    <w:rsid w:val="00DE2DEE"/>
    <w:rsid w:val="00DE48AF"/>
    <w:rsid w:val="00DF0C3A"/>
    <w:rsid w:val="00DF1478"/>
    <w:rsid w:val="00E14A22"/>
    <w:rsid w:val="00E22165"/>
    <w:rsid w:val="00E258C6"/>
    <w:rsid w:val="00E27E09"/>
    <w:rsid w:val="00E4675D"/>
    <w:rsid w:val="00E60033"/>
    <w:rsid w:val="00E62DC6"/>
    <w:rsid w:val="00E6453F"/>
    <w:rsid w:val="00E6718A"/>
    <w:rsid w:val="00E7137E"/>
    <w:rsid w:val="00E714B7"/>
    <w:rsid w:val="00E86086"/>
    <w:rsid w:val="00E94AC1"/>
    <w:rsid w:val="00EB6CB3"/>
    <w:rsid w:val="00EF009D"/>
    <w:rsid w:val="00EF75CC"/>
    <w:rsid w:val="00F07216"/>
    <w:rsid w:val="00F10A67"/>
    <w:rsid w:val="00F24027"/>
    <w:rsid w:val="00F246A3"/>
    <w:rsid w:val="00F37C9D"/>
    <w:rsid w:val="00F41118"/>
    <w:rsid w:val="00F62DC9"/>
    <w:rsid w:val="00F66C93"/>
    <w:rsid w:val="00FB05D0"/>
    <w:rsid w:val="00FB5078"/>
    <w:rsid w:val="00FB5AC3"/>
    <w:rsid w:val="00FD073C"/>
    <w:rsid w:val="00FE45A2"/>
    <w:rsid w:val="00FF01F3"/>
    <w:rsid w:val="00FF4E96"/>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4CC690-D27C-4F07-AE3D-6492C945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7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1721"/>
    <w:rPr>
      <w:rFonts w:ascii="Tahoma" w:hAnsi="Tahoma" w:cs="Tahoma"/>
      <w:sz w:val="16"/>
      <w:szCs w:val="16"/>
    </w:rPr>
  </w:style>
  <w:style w:type="paragraph" w:styleId="NoSpacing">
    <w:name w:val="No Spacing"/>
    <w:uiPriority w:val="1"/>
    <w:qFormat/>
    <w:rsid w:val="0017013C"/>
    <w:rPr>
      <w:rFonts w:ascii="Calibri" w:eastAsia="Calibri" w:hAnsi="Calibri"/>
      <w:sz w:val="22"/>
      <w:szCs w:val="22"/>
    </w:rPr>
  </w:style>
  <w:style w:type="paragraph" w:styleId="BodyText">
    <w:name w:val="Body Text"/>
    <w:basedOn w:val="Normal"/>
    <w:link w:val="BodyTextChar"/>
    <w:uiPriority w:val="1"/>
    <w:qFormat/>
    <w:rsid w:val="00062237"/>
    <w:pPr>
      <w:widowControl w:val="0"/>
      <w:autoSpaceDE w:val="0"/>
      <w:autoSpaceDN w:val="0"/>
      <w:adjustRightInd w:val="0"/>
      <w:ind w:left="100"/>
    </w:pPr>
    <w:rPr>
      <w:rFonts w:eastAsiaTheme="minorEastAsia"/>
    </w:rPr>
  </w:style>
  <w:style w:type="character" w:customStyle="1" w:styleId="BodyTextChar">
    <w:name w:val="Body Text Char"/>
    <w:basedOn w:val="DefaultParagraphFont"/>
    <w:link w:val="BodyText"/>
    <w:uiPriority w:val="1"/>
    <w:rsid w:val="00062237"/>
    <w:rPr>
      <w:rFonts w:eastAsiaTheme="minorEastAsia"/>
      <w:sz w:val="24"/>
      <w:szCs w:val="24"/>
    </w:rPr>
  </w:style>
  <w:style w:type="character" w:customStyle="1" w:styleId="ilfuvd">
    <w:name w:val="ilfuvd"/>
    <w:basedOn w:val="DefaultParagraphFont"/>
    <w:rsid w:val="0033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847">
      <w:bodyDiv w:val="1"/>
      <w:marLeft w:val="0"/>
      <w:marRight w:val="0"/>
      <w:marTop w:val="0"/>
      <w:marBottom w:val="0"/>
      <w:divBdr>
        <w:top w:val="none" w:sz="0" w:space="0" w:color="auto"/>
        <w:left w:val="none" w:sz="0" w:space="0" w:color="auto"/>
        <w:bottom w:val="none" w:sz="0" w:space="0" w:color="auto"/>
        <w:right w:val="none" w:sz="0" w:space="0" w:color="auto"/>
      </w:divBdr>
    </w:div>
    <w:div w:id="7521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B239-4A52-4B4B-90DF-DA41541E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1457</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RESOLUTION 2007-391</vt:lpstr>
    </vt:vector>
  </TitlesOfParts>
  <Company>City of Asotin</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2007-391</dc:title>
  <dc:creator>Patti</dc:creator>
  <cp:lastModifiedBy>City Clerk</cp:lastModifiedBy>
  <cp:revision>40</cp:revision>
  <cp:lastPrinted>2019-01-16T20:42:00Z</cp:lastPrinted>
  <dcterms:created xsi:type="dcterms:W3CDTF">2019-04-16T20:10:00Z</dcterms:created>
  <dcterms:modified xsi:type="dcterms:W3CDTF">2019-04-23T16:49:00Z</dcterms:modified>
</cp:coreProperties>
</file>